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Automotive</w:t>
      </w:r>
      <w:r>
        <w:t xml:space="preserve"> </w:t>
      </w:r>
      <w:r>
        <w:t xml:space="preserve">Engineering</w:t>
      </w:r>
      <w:r>
        <w:t xml:space="preserve"> </w:t>
      </w:r>
      <w:r>
        <w:t xml:space="preserve">Solutions</w:t>
      </w:r>
      <w:r>
        <w:t xml:space="preserve"> </w:t>
      </w:r>
      <w:r>
        <w:t xml:space="preserve">for</w:t>
      </w:r>
      <w:r>
        <w:t xml:space="preserve"> </w:t>
      </w:r>
      <w:r>
        <w:t xml:space="preserve">Argentina</w:t>
      </w:r>
      <w:r>
        <w:t xml:space="preserve"> </w:t>
      </w:r>
      <w:r>
        <w:t xml:space="preserve">Córdoba</w:t>
      </w:r>
    </w:p>
    <w:bookmarkStart w:id="32" w:name="X1f2b80b88158be2b33e8a075ca497bcc3d15598"/>
    <w:p>
      <w:pPr>
        <w:pStyle w:val="Heading1"/>
      </w:pPr>
      <w:r>
        <w:t xml:space="preserve">Research Proposal: Advancing Sustainable Mobility through Automotive Engineering Innovation in Argentina Córdoba</w:t>
      </w:r>
    </w:p>
    <w:bookmarkStart w:id="20" w:name="introduction-and-context"/>
    <w:p>
      <w:pPr>
        <w:pStyle w:val="Heading2"/>
      </w:pPr>
      <w:r>
        <w:t xml:space="preserve">1. Introduction and Context</w:t>
      </w:r>
    </w:p>
    <w:p>
      <w:pPr>
        <w:pStyle w:val="FirstParagraph"/>
      </w:pPr>
      <w:r>
        <w:t xml:space="preserve">The automotive industry represents a cornerstone of economic development in Argentina, with Córdoba emerging as the nation's undisputed industrial heartland. As the second-largest city and manufacturing epicenter, Córdoba hosts major automotive plants including Ford, Fiat, and PSA Peugeot Citroën, employing over 30,000 workers directly and supporting a vast supply chain ecosystem. However, this sector faces mounting pressures to transition toward sustainable practices amid global decarbonization targets and Argentina's own commitments under the Paris Agreement. This</w:t>
      </w:r>
      <w:r>
        <w:t xml:space="preserve"> </w:t>
      </w:r>
      <w:r>
        <w:rPr>
          <w:bCs/>
          <w:b/>
        </w:rPr>
        <w:t xml:space="preserve">Research Proposal</w:t>
      </w:r>
      <w:r>
        <w:t xml:space="preserve"> </w:t>
      </w:r>
      <w:r>
        <w:t xml:space="preserve">addresses an urgent need for localized engineering solutions that balance industrial competitiveness with environmental stewardship in</w:t>
      </w:r>
      <w:r>
        <w:t xml:space="preserve"> </w:t>
      </w:r>
      <w:r>
        <w:rPr>
          <w:bCs/>
          <w:b/>
        </w:rPr>
        <w:t xml:space="preserve">Argentina Córdoba</w:t>
      </w:r>
      <w:r>
        <w:t xml:space="preserve">. The role of the</w:t>
      </w:r>
      <w:r>
        <w:t xml:space="preserve"> </w:t>
      </w:r>
      <w:r>
        <w:rPr>
          <w:bCs/>
          <w:b/>
        </w:rPr>
        <w:t xml:space="preserve">Automotive Engineer</w:t>
      </w:r>
      <w:r>
        <w:t xml:space="preserve"> </w:t>
      </w:r>
      <w:r>
        <w:t xml:space="preserve">within this context transcends traditional vehicle development, evolving into a strategic catalyst for regional innovation. This study proposes a comprehensive framework to develop next-generation automotive technologies tailored to Argentina's unique operational conditions, resource availability, and market demands.</w:t>
      </w:r>
    </w:p>
    <w:bookmarkEnd w:id="20"/>
    <w:bookmarkStart w:id="21" w:name="problem-statement-and-research-gap"/>
    <w:p>
      <w:pPr>
        <w:pStyle w:val="Heading2"/>
      </w:pPr>
      <w:r>
        <w:t xml:space="preserve">2. Problem Statement and Research Gap</w:t>
      </w:r>
    </w:p>
    <w:p>
      <w:pPr>
        <w:pStyle w:val="FirstParagraph"/>
      </w:pPr>
      <w:r>
        <w:t xml:space="preserve">Current automotive research in Argentina predominantly focuses on conventional vehicle assembly rather than sustainable innovation. While international studies address electrification and alternative fuels, they rarely consider the specific challenges of emerging markets like Córdoba—where infrastructure limitations, economic volatility, and local material sourcing constraints create unique barriers. A critical gap exists between global sustainability trends and practical implementation in regional contexts. Without context-specific solutions, Argentina risks falling behind in the global automotive value chain. This research directly targets this void by positioning the</w:t>
      </w:r>
      <w:r>
        <w:t xml:space="preserve"> </w:t>
      </w:r>
      <w:r>
        <w:rPr>
          <w:bCs/>
          <w:b/>
        </w:rPr>
        <w:t xml:space="preserve">Automotive Engineer</w:t>
      </w:r>
      <w:r>
        <w:t xml:space="preserve"> </w:t>
      </w:r>
      <w:r>
        <w:t xml:space="preserve">as a key agent for place-based innovation within</w:t>
      </w:r>
      <w:r>
        <w:t xml:space="preserve"> </w:t>
      </w:r>
      <w:r>
        <w:rPr>
          <w:bCs/>
          <w:b/>
        </w:rPr>
        <w:t xml:space="preserve">Argentina Córdoba</w:t>
      </w:r>
      <w:r>
        <w:t xml:space="preserve">. We argue that sustainable mobility cannot be imported—it must be co-created with local expertise, materials, and industrial ecosystems.</w:t>
      </w:r>
    </w:p>
    <w:bookmarkEnd w:id="21"/>
    <w:bookmarkStart w:id="22" w:name="research-objectives"/>
    <w:p>
      <w:pPr>
        <w:pStyle w:val="Heading2"/>
      </w:pPr>
      <w:r>
        <w:t xml:space="preserve">3. Research Objectives</w:t>
      </w:r>
    </w:p>
    <w:p>
      <w:pPr>
        <w:numPr>
          <w:ilvl w:val="0"/>
          <w:numId w:val="1001"/>
        </w:numPr>
        <w:pStyle w:val="Compact"/>
      </w:pPr>
      <w:r>
        <w:t xml:space="preserve">To develop a regional sustainability framework for automotive manufacturing in Córdoba that integrates renewable energy adoption, circular economy principles, and localized supply chains.</w:t>
      </w:r>
    </w:p>
    <w:p>
      <w:pPr>
        <w:numPr>
          <w:ilvl w:val="0"/>
          <w:numId w:val="1001"/>
        </w:numPr>
        <w:pStyle w:val="Compact"/>
      </w:pPr>
      <w:r>
        <w:t xml:space="preserve">To engineer low-cost alternative fuel systems (bioethanol blends and hydrogen-ready components) optimized for Argentina's agricultural output and transportation networks.</w:t>
      </w:r>
    </w:p>
    <w:p>
      <w:pPr>
        <w:numPr>
          <w:ilvl w:val="0"/>
          <w:numId w:val="1001"/>
        </w:numPr>
        <w:pStyle w:val="Compact"/>
      </w:pPr>
      <w:r>
        <w:t xml:space="preserve">To establish a digital twin platform for predictive maintenance of fleet operations in Córdoba's diverse terrain (mountains, plains, urban centers), reducing emissions by 15% through data-driven efficiency.</w:t>
      </w:r>
    </w:p>
    <w:p>
      <w:pPr>
        <w:numPr>
          <w:ilvl w:val="0"/>
          <w:numId w:val="1001"/>
        </w:numPr>
        <w:pStyle w:val="Compact"/>
      </w:pPr>
      <w:r>
        <w:t xml:space="preserve">To create a training module for the next generation of</w:t>
      </w:r>
      <w:r>
        <w:t xml:space="preserve"> </w:t>
      </w:r>
      <w:r>
        <w:rPr>
          <w:bCs/>
          <w:b/>
        </w:rPr>
        <w:t xml:space="preserve">Automotive Engineer</w:t>
      </w:r>
      <w:r>
        <w:t xml:space="preserve"> </w:t>
      </w:r>
      <w:r>
        <w:t xml:space="preserve">talent within Córdoba's technical universities, focusing on sustainable systems design.</w:t>
      </w:r>
    </w:p>
    <w:bookmarkEnd w:id="22"/>
    <w:bookmarkStart w:id="26" w:name="methodology"/>
    <w:p>
      <w:pPr>
        <w:pStyle w:val="Heading2"/>
      </w:pPr>
      <w:r>
        <w:t xml:space="preserve">4. Methodology</w:t>
      </w:r>
    </w:p>
    <w:p>
      <w:pPr>
        <w:pStyle w:val="FirstParagraph"/>
      </w:pPr>
      <w:r>
        <w:t xml:space="preserve">This interdisciplinary project employs a three-phase methodology rooted in collaborative industry-academia partnerships:</w:t>
      </w:r>
    </w:p>
    <w:bookmarkStart w:id="23" w:name="phase-1-contextual-analysis-months-1-4"/>
    <w:p>
      <w:pPr>
        <w:pStyle w:val="Heading3"/>
      </w:pPr>
      <w:r>
        <w:t xml:space="preserve">Phase 1: Contextual Analysis (Months 1-4)</w:t>
      </w:r>
    </w:p>
    <w:p>
      <w:pPr>
        <w:pStyle w:val="FirstParagraph"/>
      </w:pPr>
      <w:r>
        <w:t xml:space="preserve">Conduct site-specific assessments across Córdoba's automotive clusters, mapping energy consumption patterns, waste streams, and material flows at Ford and Fiat plants. Partner with Universidad Nacional de Córdoba to analyze regional agricultural byproducts (e.g., sugarcane residue) for biofuel feedstocks.</w:t>
      </w:r>
    </w:p>
    <w:bookmarkEnd w:id="23"/>
    <w:bookmarkStart w:id="24" w:name="Xa0618cc14c1102510b7216ed27978eff626f0cf"/>
    <w:p>
      <w:pPr>
        <w:pStyle w:val="Heading3"/>
      </w:pPr>
      <w:r>
        <w:t xml:space="preserve">Phase 2: Engineering Development (Months 5-18)</w:t>
      </w:r>
    </w:p>
    <w:p>
      <w:pPr>
        <w:pStyle w:val="FirstParagraph"/>
      </w:pPr>
      <w:r>
        <w:t xml:space="preserve">The core work of the</w:t>
      </w:r>
      <w:r>
        <w:t xml:space="preserve"> </w:t>
      </w:r>
      <w:r>
        <w:rPr>
          <w:bCs/>
          <w:b/>
        </w:rPr>
        <w:t xml:space="preserve">Automotive Engineer</w:t>
      </w:r>
      <w:r>
        <w:t xml:space="preserve"> </w:t>
      </w:r>
      <w:r>
        <w:t xml:space="preserve">team will focus on:</w:t>
      </w:r>
    </w:p>
    <w:p>
      <w:pPr>
        <w:numPr>
          <w:ilvl w:val="0"/>
          <w:numId w:val="1002"/>
        </w:numPr>
        <w:pStyle w:val="Compact"/>
      </w:pPr>
      <w:r>
        <w:t xml:space="preserve">Prototyping ethanol-compatible fuel injection systems using locally sourced components</w:t>
      </w:r>
    </w:p>
    <w:p>
      <w:pPr>
        <w:numPr>
          <w:ilvl w:val="0"/>
          <w:numId w:val="1002"/>
        </w:numPr>
        <w:pStyle w:val="Compact"/>
      </w:pPr>
      <w:r>
        <w:t xml:space="preserve">Designing lightweight chassis elements from recycled automotive plastics (partnering with local waste processors)</w:t>
      </w:r>
    </w:p>
    <w:p>
      <w:pPr>
        <w:numPr>
          <w:ilvl w:val="0"/>
          <w:numId w:val="1002"/>
        </w:numPr>
        <w:pStyle w:val="Compact"/>
      </w:pPr>
      <w:r>
        <w:t xml:space="preserve">Creating a real-time emissions monitoring system integrated with Córdoba's traffic management network</w:t>
      </w:r>
    </w:p>
    <w:bookmarkEnd w:id="24"/>
    <w:bookmarkStart w:id="25" w:name="X4f16f6c1d2fa99c723db53d364041f9f8318e99"/>
    <w:p>
      <w:pPr>
        <w:pStyle w:val="Heading3"/>
      </w:pPr>
      <w:r>
        <w:t xml:space="preserve">Phase 3: Implementation and Scale-up (Months 19-24)</w:t>
      </w:r>
    </w:p>
    <w:p>
      <w:pPr>
        <w:pStyle w:val="FirstParagraph"/>
      </w:pPr>
      <w:r>
        <w:t xml:space="preserve">Pilot deployments at two Córdoba manufacturing facilities, with co-design workshops involving local technicians. Quantify impact through KPIs: CO2 reduction, material cost savings, and job creation in sustainable supply chains.</w:t>
      </w:r>
    </w:p>
    <w:bookmarkEnd w:id="25"/>
    <w:bookmarkEnd w:id="26"/>
    <w:bookmarkStart w:id="27" w:name="significance-to-argentina-córdoba"/>
    <w:p>
      <w:pPr>
        <w:pStyle w:val="Heading2"/>
      </w:pPr>
      <w:r>
        <w:t xml:space="preserve">5. Significance to Argentina Córdoba</w:t>
      </w:r>
    </w:p>
    <w:p>
      <w:pPr>
        <w:pStyle w:val="FirstParagraph"/>
      </w:pPr>
      <w:r>
        <w:t xml:space="preserve">This research directly elevates Córdoba's strategic position as a hub for advanced automotive manufacturing. By embedding sustainability into the industry's DNA, we anticipate:</w:t>
      </w:r>
    </w:p>
    <w:p>
      <w:pPr>
        <w:numPr>
          <w:ilvl w:val="0"/>
          <w:numId w:val="1003"/>
        </w:numPr>
        <w:pStyle w:val="Compact"/>
      </w:pPr>
      <w:r>
        <w:rPr>
          <w:bCs/>
          <w:b/>
        </w:rPr>
        <w:t xml:space="preserve">Economic Resilience</w:t>
      </w:r>
      <w:r>
        <w:t xml:space="preserve">: Reducing fuel import dependency by 25% through bioethanol integration, leveraging Argentina's $1.8 billion annual ethanol market.</w:t>
      </w:r>
    </w:p>
    <w:p>
      <w:pPr>
        <w:numPr>
          <w:ilvl w:val="0"/>
          <w:numId w:val="1003"/>
        </w:numPr>
        <w:pStyle w:val="Compact"/>
      </w:pPr>
      <w:r>
        <w:rPr>
          <w:bCs/>
          <w:b/>
        </w:rPr>
        <w:t xml:space="preserve">Environmental Impact</w:t>
      </w:r>
      <w:r>
        <w:t xml:space="preserve">: Cutting manufacturing emissions by 20% in target facilities within three years—aligning with Córdoba's municipal climate action plan.</w:t>
      </w:r>
    </w:p>
    <w:p>
      <w:pPr>
        <w:numPr>
          <w:ilvl w:val="0"/>
          <w:numId w:val="1003"/>
        </w:numPr>
        <w:pStyle w:val="Compact"/>
      </w:pPr>
      <w:r>
        <w:rPr>
          <w:bCs/>
          <w:b/>
        </w:rPr>
        <w:t xml:space="preserve">Talent Development</w:t>
      </w:r>
      <w:r>
        <w:t xml:space="preserve">: Creating a pipeline of</w:t>
      </w:r>
      <w:r>
        <w:t xml:space="preserve"> </w:t>
      </w:r>
      <w:r>
        <w:rPr>
          <w:bCs/>
          <w:b/>
        </w:rPr>
        <w:t xml:space="preserve">Automotive Engineer</w:t>
      </w:r>
      <w:r>
        <w:t xml:space="preserve"> </w:t>
      </w:r>
      <w:r>
        <w:t xml:space="preserve">specialists certified in circular economy practices, addressing the sector's critical shortage of sustainability-focused professionals (per CAME 2023 report).</w:t>
      </w:r>
    </w:p>
    <w:p>
      <w:pPr>
        <w:numPr>
          <w:ilvl w:val="0"/>
          <w:numId w:val="1003"/>
        </w:numPr>
        <w:pStyle w:val="Compact"/>
      </w:pPr>
      <w:r>
        <w:rPr>
          <w:bCs/>
          <w:b/>
        </w:rPr>
        <w:t xml:space="preserve">Global Competitiveness</w:t>
      </w:r>
      <w:r>
        <w:t xml:space="preserve">: Positioning Córdoba as a model for emerging-market automotive innovation, attracting green investment from multinational partners.</w:t>
      </w:r>
    </w:p>
    <w:bookmarkEnd w:id="27"/>
    <w:bookmarkStart w:id="28" w:name="expected-outcomes-and-dissemination"/>
    <w:p>
      <w:pPr>
        <w:pStyle w:val="Heading2"/>
      </w:pPr>
      <w:r>
        <w:t xml:space="preserve">6. Expected Outcomes and Dissemination</w:t>
      </w:r>
    </w:p>
    <w:p>
      <w:pPr>
        <w:pStyle w:val="FirstParagraph"/>
      </w:pPr>
      <w:r>
        <w:t xml:space="preserve">The primary outcome is a scalable "Sustainable Automotive Framework for Argentina" (SAF-AR), including:</w:t>
      </w:r>
    </w:p>
    <w:p>
      <w:pPr>
        <w:numPr>
          <w:ilvl w:val="0"/>
          <w:numId w:val="1004"/>
        </w:numPr>
        <w:pStyle w:val="Compact"/>
      </w:pPr>
      <w:r>
        <w:t xml:space="preserve">A patent-pending bioethanol fuel system design optimized for Argentine engines</w:t>
      </w:r>
    </w:p>
    <w:p>
      <w:pPr>
        <w:numPr>
          <w:ilvl w:val="0"/>
          <w:numId w:val="1004"/>
        </w:numPr>
        <w:pStyle w:val="Compact"/>
      </w:pPr>
      <w:r>
        <w:t xml:space="preserve">Open-source digital tools for emissions monitoring tailored to Latin American driving conditions</w:t>
      </w:r>
    </w:p>
    <w:p>
      <w:pPr>
        <w:numPr>
          <w:ilvl w:val="0"/>
          <w:numId w:val="1004"/>
        </w:numPr>
        <w:pStyle w:val="Compact"/>
      </w:pPr>
      <w:r>
        <w:t xml:space="preserve">A certification program for sustainable automotive engineering, hosted at Universidad Nacional de Córdoba</w:t>
      </w:r>
    </w:p>
    <w:p>
      <w:pPr>
        <w:pStyle w:val="FirstParagraph"/>
      </w:pPr>
      <w:r>
        <w:t xml:space="preserve">All findings will be disseminated through:</w:t>
      </w:r>
    </w:p>
    <w:p>
      <w:pPr>
        <w:numPr>
          <w:ilvl w:val="0"/>
          <w:numId w:val="1005"/>
        </w:numPr>
        <w:pStyle w:val="Compact"/>
      </w:pPr>
      <w:r>
        <w:t xml:space="preserve">Industry workshops with Argentina's Ministry of Productive Development and Automotive Industry Chamber (CAME)</w:t>
      </w:r>
    </w:p>
    <w:p>
      <w:pPr>
        <w:numPr>
          <w:ilvl w:val="0"/>
          <w:numId w:val="1005"/>
        </w:numPr>
        <w:pStyle w:val="Compact"/>
      </w:pPr>
      <w:r>
        <w:t xml:space="preserve">Publishing in journals like "International Journal of Sustainable Engineering" (with Córdoba case studies)</w:t>
      </w:r>
    </w:p>
    <w:p>
      <w:pPr>
        <w:numPr>
          <w:ilvl w:val="0"/>
          <w:numId w:val="1005"/>
        </w:numPr>
        <w:pStyle w:val="Compact"/>
      </w:pPr>
      <w:r>
        <w:t xml:space="preserve">Free online modules for technical schools across Argentina, directly supporting the National Technical Education Network</w:t>
      </w:r>
    </w:p>
    <w:bookmarkEnd w:id="28"/>
    <w:bookmarkStart w:id="29" w:name="budget-and-resource-alignment"/>
    <w:p>
      <w:pPr>
        <w:pStyle w:val="Heading2"/>
      </w:pPr>
      <w:r>
        <w:t xml:space="preserve">7. Budget and Resource Alignment</w:t>
      </w:r>
    </w:p>
    <w:p>
      <w:pPr>
        <w:pStyle w:val="FirstParagraph"/>
      </w:pPr>
      <w:r>
        <w:t xml:space="preserve">Total proposed budget: $485,000 (USD). Funds will be strategically allocated to maximize local impact:</w:t>
      </w:r>
    </w:p>
    <w:p>
      <w:pPr>
        <w:numPr>
          <w:ilvl w:val="0"/>
          <w:numId w:val="1006"/>
        </w:numPr>
        <w:pStyle w:val="Compact"/>
      </w:pPr>
      <w:r>
        <w:t xml:space="preserve">65% for R&amp;D at Córdoba facilities (materials, prototyping, field testing)</w:t>
      </w:r>
    </w:p>
    <w:p>
      <w:pPr>
        <w:numPr>
          <w:ilvl w:val="0"/>
          <w:numId w:val="1006"/>
        </w:numPr>
        <w:pStyle w:val="Compact"/>
      </w:pPr>
      <w:r>
        <w:t xml:space="preserve">20% for academic partnerships with Universidad Nacional de Córdoba and UNRC</w:t>
      </w:r>
    </w:p>
    <w:p>
      <w:pPr>
        <w:numPr>
          <w:ilvl w:val="0"/>
          <w:numId w:val="1006"/>
        </w:numPr>
        <w:pStyle w:val="Compact"/>
      </w:pPr>
      <w:r>
        <w:t xml:space="preserve">10% for community engagement workshops across regional automotive clusters</w:t>
      </w:r>
    </w:p>
    <w:p>
      <w:pPr>
        <w:numPr>
          <w:ilvl w:val="0"/>
          <w:numId w:val="1006"/>
        </w:numPr>
        <w:pStyle w:val="Compact"/>
      </w:pPr>
      <w:r>
        <w:t xml:space="preserve">5% for international knowledge exchange (collaboration with Brazil's CETEC in São Paulo)</w:t>
      </w:r>
    </w:p>
    <w:p>
      <w:pPr>
        <w:pStyle w:val="FirstParagraph"/>
      </w:pPr>
      <w:r>
        <w:t xml:space="preserve">This investment leverages Argentina's existing automotive infrastructure, avoiding costly new construction. The project aligns perfectly with the national "Argentina 2030" strategy and Córdoba's provincial "Innovar Córdoba" initiative.</w:t>
      </w:r>
    </w:p>
    <w:bookmarkEnd w:id="29"/>
    <w:bookmarkStart w:id="30" w:name="Xfd70ff87292dc9ffd1134a2dd3040115adbf6fd"/>
    <w:p>
      <w:pPr>
        <w:pStyle w:val="Heading2"/>
      </w:pPr>
      <w:r>
        <w:t xml:space="preserve">8. Conclusion: A Catalyst for Regional Transformation</w:t>
      </w:r>
    </w:p>
    <w:p>
      <w:pPr>
        <w:pStyle w:val="FirstParagraph"/>
      </w:pPr>
      <w:r>
        <w:t xml:space="preserve">This</w:t>
      </w:r>
      <w:r>
        <w:t xml:space="preserve"> </w:t>
      </w:r>
      <w:r>
        <w:rPr>
          <w:bCs/>
          <w:b/>
        </w:rPr>
        <w:t xml:space="preserve">Research Proposal</w:t>
      </w:r>
      <w:r>
        <w:t xml:space="preserve"> </w:t>
      </w:r>
      <w:r>
        <w:t xml:space="preserve">establishes a compelling roadmap where the role of the</w:t>
      </w:r>
      <w:r>
        <w:t xml:space="preserve"> </w:t>
      </w:r>
      <w:r>
        <w:rPr>
          <w:bCs/>
          <w:b/>
        </w:rPr>
        <w:t xml:space="preserve">Automotive Engineer</w:t>
      </w:r>
      <w:r>
        <w:t xml:space="preserve"> </w:t>
      </w:r>
      <w:r>
        <w:t xml:space="preserve">evolves from vehicle designer to sustainability architect in the heart of Argentina's industrial landscape. By anchoring innovation in</w:t>
      </w:r>
      <w:r>
        <w:t xml:space="preserve"> </w:t>
      </w:r>
      <w:r>
        <w:rPr>
          <w:bCs/>
          <w:b/>
        </w:rPr>
        <w:t xml:space="preserve">Argentina Córdoba</w:t>
      </w:r>
      <w:r>
        <w:t xml:space="preserve">, we address global challenges through hyper-localized solutions that respect regional realities while contributing to national and planetary goals. The proposed research transcends academic exercise—it will deliver tangible economic, environmental, and social value to communities across the province. As the automotive sector navigates its sustainability imperative, Córdoba stands ready to lead not by importing foreign models but by engineering a future uniquely suited to Argentina's spirit of innovation. We request institutional support for this pivotal initiative that promises to redefine automotive excellence in Latin America through a truly Argentine lens.</w:t>
      </w:r>
    </w:p>
    <w:bookmarkEnd w:id="30"/>
    <w:bookmarkStart w:id="31" w:name="word-count-847"/>
    <w:p>
      <w:pPr>
        <w:pStyle w:val="Heading2"/>
      </w:pPr>
      <w: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Automotive Engineering Solutions for Argentina Córdoba</dc:title>
  <dc:creator/>
  <dc:language>en</dc:language>
  <cp:keywords/>
  <dcterms:created xsi:type="dcterms:W3CDTF">2025-12-10T06:07:12Z</dcterms:created>
  <dcterms:modified xsi:type="dcterms:W3CDTF">2025-12-10T06:07:12Z</dcterms:modified>
</cp:coreProperties>
</file>

<file path=docProps/custom.xml><?xml version="1.0" encoding="utf-8"?>
<Properties xmlns="http://schemas.openxmlformats.org/officeDocument/2006/custom-properties" xmlns:vt="http://schemas.openxmlformats.org/officeDocument/2006/docPropsVTypes"/>
</file>