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6" w:name="X34bfa4fc98665999fbc8ef2ebe677277530a03f"/>
    <w:p>
      <w:pPr>
        <w:pStyle w:val="Heading1"/>
      </w:pPr>
      <w:r>
        <w:t xml:space="preserve">Research Proposal: Development of a Sustainable Automotive Engineering Framework for Egypt Alexandria</w:t>
      </w:r>
    </w:p>
    <w:p>
      <w:pPr>
        <w:pStyle w:val="FirstParagraph"/>
      </w:pPr>
      <w:r>
        <w:rPr>
          <w:bCs/>
          <w:b/>
        </w:rPr>
        <w:t xml:space="preserve">Abstract:</w:t>
      </w:r>
      <w:r>
        <w:t xml:space="preserve"> </w:t>
      </w:r>
      <w:r>
        <w:t xml:space="preserve">This Research Proposal outlines a critical investigation into the role of the</w:t>
      </w:r>
      <w:r>
        <w:t xml:space="preserve"> </w:t>
      </w:r>
      <w:r>
        <w:rPr>
          <w:iCs/>
          <w:i/>
        </w:rPr>
        <w:t xml:space="preserve">Automotive Engineer</w:t>
      </w:r>
      <w:r>
        <w:t xml:space="preserve"> </w:t>
      </w:r>
      <w:r>
        <w:t xml:space="preserve">within the evolving industrial landscape of Egypt Alexandria. Focusing on localized challenges, resource optimization, and sustainable growth, this study proposes a comprehensive framework to empower</w:t>
      </w:r>
      <w:r>
        <w:t xml:space="preserve"> </w:t>
      </w:r>
      <w:r>
        <w:rPr>
          <w:iCs/>
          <w:i/>
        </w:rPr>
        <w:t xml:space="preserve">Automotive Engineer</w:t>
      </w:r>
      <w:r>
        <w:t xml:space="preserve">s in driving innovation for Alexandria's unique economic and geographic context. With Alexandria serving as Egypt's primary maritime gateway and a burgeoning hub for manufacturing, this research directly addresses the urgent need for homegrown engineering expertise to reduce import dependency, enhance vehicle reliability, and support national economic goals.</w:t>
      </w:r>
    </w:p>
    <w:bookmarkStart w:id="20" w:name="Xcd509f72ca9f45c03f752b56c97d11dec22ee6c"/>
    <w:p>
      <w:pPr>
        <w:pStyle w:val="Heading2"/>
      </w:pPr>
      <w:r>
        <w:t xml:space="preserve">1. Introduction: The Imperative of Automotive Engineering in Egypt Alexandria</w:t>
      </w:r>
    </w:p>
    <w:p>
      <w:pPr>
        <w:pStyle w:val="FirstParagraph"/>
      </w:pPr>
      <w:r>
        <w:t xml:space="preserve">Egypt Alexandria stands at a pivotal intersection for the nation's industrial future. As Egypt's largest port city and a historical center of commerce, Alexandria possesses unparalleled infrastructure connectivity to Europe, Africa, and Asia via the Suez Canal. However, the automotive sector remains heavily reliant on imported vehicles (over 70% of new registrations) and components, creating significant foreign exchange drain and vulnerability to global supply chains. The role of the</w:t>
      </w:r>
      <w:r>
        <w:t xml:space="preserve"> </w:t>
      </w:r>
      <w:r>
        <w:rPr>
          <w:iCs/>
          <w:i/>
        </w:rPr>
        <w:t xml:space="preserve">Automotive Engineer</w:t>
      </w:r>
      <w:r>
        <w:t xml:space="preserve"> </w:t>
      </w:r>
      <w:r>
        <w:t xml:space="preserve">in Egypt Alexandria is therefore not merely technical but strategically vital for national economic resilience. This Research Proposal targets the specific needs of</w:t>
      </w:r>
      <w:r>
        <w:t xml:space="preserve"> </w:t>
      </w:r>
      <w:r>
        <w:rPr>
          <w:iCs/>
          <w:i/>
        </w:rPr>
        <w:t xml:space="preserve">Egypt Alexandria</w:t>
      </w:r>
      <w:r>
        <w:t xml:space="preserve">, where an aging vehicle fleet, limited local manufacturing capacity, and emerging renewable energy policies demand a new wave of skilled engineers equipped with context-specific knowledge.</w:t>
      </w:r>
    </w:p>
    <w:bookmarkEnd w:id="20"/>
    <w:bookmarkStart w:id="21" w:name="Xf023ab080e635e88e1a7b74518b0ebe30460ccc"/>
    <w:p>
      <w:pPr>
        <w:pStyle w:val="Heading2"/>
      </w:pPr>
      <w:r>
        <w:t xml:space="preserve">2. Problem Statement: Critical Gaps in Alexandria's Automotive Ecosystem</w:t>
      </w:r>
    </w:p>
    <w:p>
      <w:pPr>
        <w:pStyle w:val="FirstParagraph"/>
      </w:pPr>
      <w:r>
        <w:t xml:space="preserve">Current challenges facing the automotive industry in Egypt Alexandria include:</w:t>
      </w:r>
    </w:p>
    <w:p>
      <w:pPr>
        <w:numPr>
          <w:ilvl w:val="0"/>
          <w:numId w:val="1001"/>
        </w:numPr>
        <w:pStyle w:val="Compact"/>
      </w:pPr>
      <w:r>
        <w:rPr>
          <w:bCs/>
          <w:b/>
        </w:rPr>
        <w:t xml:space="preserve">Import Dependency:</w:t>
      </w:r>
      <w:r>
        <w:t xml:space="preserve"> </w:t>
      </w:r>
      <w:r>
        <w:t xml:space="preserve">Over 80% of vehicle parts are imported, increasing costs and hindering local supply chain development.</w:t>
      </w:r>
    </w:p>
    <w:p>
      <w:pPr>
        <w:numPr>
          <w:ilvl w:val="0"/>
          <w:numId w:val="1001"/>
        </w:numPr>
        <w:pStyle w:val="Compact"/>
      </w:pPr>
      <w:r>
        <w:rPr>
          <w:bCs/>
          <w:b/>
        </w:rPr>
        <w:t xml:space="preserve">Skill Shortage:</w:t>
      </w:r>
      <w:r>
        <w:t xml:space="preserve"> </w:t>
      </w:r>
      <w:r>
        <w:t xml:space="preserve">A critical lack of trained</w:t>
      </w:r>
      <w:r>
        <w:t xml:space="preserve"> </w:t>
      </w:r>
      <w:r>
        <w:rPr>
          <w:iCs/>
          <w:i/>
        </w:rPr>
        <w:t xml:space="preserve">Automotive Engineer</w:t>
      </w:r>
      <w:r>
        <w:t xml:space="preserve">s specializing in local conditions (e.g., sand, humidity, urban congestion) and emerging technologies (EVs, telematics).</w:t>
      </w:r>
    </w:p>
    <w:p>
      <w:pPr>
        <w:numPr>
          <w:ilvl w:val="0"/>
          <w:numId w:val="1001"/>
        </w:numPr>
        <w:pStyle w:val="Compact"/>
      </w:pPr>
      <w:r>
        <w:rPr>
          <w:bCs/>
          <w:b/>
        </w:rPr>
        <w:t xml:space="preserve">Inadequate After-Sales Infrastructure:</w:t>
      </w:r>
      <w:r>
        <w:t xml:space="preserve"> </w:t>
      </w:r>
      <w:r>
        <w:t xml:space="preserve">Poor maintenance networks lead to premature vehicle failure and safety hazards across Alexandria's roads.</w:t>
      </w:r>
    </w:p>
    <w:p>
      <w:pPr>
        <w:numPr>
          <w:ilvl w:val="0"/>
          <w:numId w:val="1001"/>
        </w:numPr>
        <w:pStyle w:val="Compact"/>
      </w:pPr>
      <w:r>
        <w:rPr>
          <w:bCs/>
          <w:b/>
        </w:rPr>
        <w:t xml:space="preserve">Lack of Local R&amp;D:</w:t>
      </w:r>
      <w:r>
        <w:t xml:space="preserve"> </w:t>
      </w:r>
      <w:r>
        <w:t xml:space="preserve">Minimal investment in research tailored to Egyptian driving environments within Alexandria's industrial zones.</w:t>
      </w:r>
    </w:p>
    <w:p>
      <w:pPr>
        <w:pStyle w:val="FirstParagraph"/>
      </w:pPr>
      <w:r>
        <w:t xml:space="preserve">Without strategic intervention, these gaps will stifle Egypt's automotive ambitions (e.g., Vision 2030 targets) and leave Alexandria unable to leverage its geographical advantages. This Research Proposal directly confronts these issues through the lens of the</w:t>
      </w:r>
      <w:r>
        <w:t xml:space="preserve"> </w:t>
      </w:r>
      <w:r>
        <w:rPr>
          <w:iCs/>
          <w:i/>
        </w:rPr>
        <w:t xml:space="preserve">Automotive Engineer</w:t>
      </w:r>
      <w:r>
        <w:t xml:space="preserve">'s evolving responsibilities.</w:t>
      </w:r>
    </w:p>
    <w:bookmarkEnd w:id="21"/>
    <w:bookmarkStart w:id="22" w:name="X2485f4e8903addda777f1815c472c580e1c4e0f"/>
    <w:p>
      <w:pPr>
        <w:pStyle w:val="Heading2"/>
      </w:pPr>
      <w:r>
        <w:t xml:space="preserve">3. Research Objectives: Shaping the Future Automotive Engineer in Egypt Alexandria</w:t>
      </w:r>
    </w:p>
    <w:p>
      <w:pPr>
        <w:pStyle w:val="FirstParagraph"/>
      </w:pPr>
      <w:r>
        <w:t xml:space="preserve">This study aims to establish a practical, sustainable model for automotive engineering development specific to Egypt Alexandria. Key objectives include:</w:t>
      </w:r>
    </w:p>
    <w:p>
      <w:pPr>
        <w:numPr>
          <w:ilvl w:val="0"/>
          <w:numId w:val="1002"/>
        </w:numPr>
        <w:pStyle w:val="Compact"/>
      </w:pPr>
      <w:r>
        <w:rPr>
          <w:bCs/>
          <w:b/>
        </w:rPr>
        <w:t xml:space="preserve">Assess Localized Engineering Needs:</w:t>
      </w:r>
      <w:r>
        <w:t xml:space="preserve"> </w:t>
      </w:r>
      <w:r>
        <w:t xml:space="preserve">Conduct surveys and interviews with 50+ automotive SMEs, repair shops, and manufacturers across Alexandria (e.g., in the Borg El Arab Industrial Zone) to identify precise technical skill gaps for</w:t>
      </w:r>
      <w:r>
        <w:t xml:space="preserve"> </w:t>
      </w:r>
      <w:r>
        <w:rPr>
          <w:iCs/>
          <w:i/>
        </w:rPr>
        <w:t xml:space="preserve">Automotive Engineer</w:t>
      </w:r>
      <w:r>
        <w:t xml:space="preserve">s.</w:t>
      </w:r>
    </w:p>
    <w:p>
      <w:pPr>
        <w:numPr>
          <w:ilvl w:val="0"/>
          <w:numId w:val="1002"/>
        </w:numPr>
        <w:pStyle w:val="Compact"/>
      </w:pPr>
      <w:r>
        <w:rPr>
          <w:bCs/>
          <w:b/>
        </w:rPr>
        <w:t xml:space="preserve">Develop Contextual Curriculum Framework:</w:t>
      </w:r>
      <w:r>
        <w:t xml:space="preserve"> </w:t>
      </w:r>
      <w:r>
        <w:t xml:space="preserve">Design a modular training program for Alexandria's engineering universities (e.g., Alexandria University, Suez Canal University), integrating local challenges like sand ingress protection, cost-effective EV battery management for hot climates, and port logistics optimization.</w:t>
      </w:r>
    </w:p>
    <w:p>
      <w:pPr>
        <w:numPr>
          <w:ilvl w:val="0"/>
          <w:numId w:val="1002"/>
        </w:numPr>
        <w:pStyle w:val="Compact"/>
      </w:pPr>
      <w:r>
        <w:rPr>
          <w:bCs/>
          <w:b/>
        </w:rPr>
        <w:t xml:space="preserve">Establish Industry-Academia Partnerships:</w:t>
      </w:r>
      <w:r>
        <w:t xml:space="preserve"> </w:t>
      </w:r>
      <w:r>
        <w:t xml:space="preserve">Create a formal collaboration network between Alexandria-based automotive firms (e.g., Al-Masry Auto) and engineering colleges to facilitate internships, joint R&amp;D projects on Egyptian road conditions, and co-creation of maintenance standards.</w:t>
      </w:r>
    </w:p>
    <w:p>
      <w:pPr>
        <w:numPr>
          <w:ilvl w:val="0"/>
          <w:numId w:val="1002"/>
        </w:numPr>
        <w:pStyle w:val="Compact"/>
      </w:pPr>
      <w:r>
        <w:rPr>
          <w:bCs/>
          <w:b/>
        </w:rPr>
        <w:t xml:space="preserve">Evaluate Economic Impact:</w:t>
      </w:r>
      <w:r>
        <w:t xml:space="preserve"> </w:t>
      </w:r>
      <w:r>
        <w:t xml:space="preserve">Model the potential reduction in import costs and job creation achievable through a locally trained workforce of</w:t>
      </w:r>
      <w:r>
        <w:t xml:space="preserve"> </w:t>
      </w:r>
      <w:r>
        <w:rPr>
          <w:iCs/>
          <w:i/>
        </w:rPr>
        <w:t xml:space="preserve">Automotive Engineer</w:t>
      </w:r>
      <w:r>
        <w:t xml:space="preserve">s focused on Alexandria's market.</w:t>
      </w:r>
    </w:p>
    <w:bookmarkEnd w:id="22"/>
    <w:bookmarkStart w:id="23" w:name="X5c14aec72f3e8f22c12a479f8acecc3ac9dbc52"/>
    <w:p>
      <w:pPr>
        <w:pStyle w:val="Heading2"/>
      </w:pPr>
      <w:r>
        <w:t xml:space="preserve">4. Methodology: Actionable Research for Egypt Alexandria</w:t>
      </w:r>
    </w:p>
    <w:p>
      <w:pPr>
        <w:pStyle w:val="FirstParagraph"/>
      </w:pPr>
      <w:r>
        <w:t xml:space="preserve">This mixed-methods study employs a phased approach tailored to the Egypt Alexandria context:</w:t>
      </w:r>
    </w:p>
    <w:p>
      <w:pPr>
        <w:numPr>
          <w:ilvl w:val="0"/>
          <w:numId w:val="1003"/>
        </w:numPr>
        <w:pStyle w:val="Compact"/>
      </w:pPr>
      <w:r>
        <w:rPr>
          <w:bCs/>
          <w:b/>
        </w:rPr>
        <w:t xml:space="preserve">Phase 1 (Field Study - 3 months):</w:t>
      </w:r>
      <w:r>
        <w:t xml:space="preserve"> </w:t>
      </w:r>
      <w:r>
        <w:t xml:space="preserve">Deploy teams across key Alexandria locations (ports, industrial zones, urban centers) to document real-world vehicle failure patterns and maintenance practices. Engage directly with</w:t>
      </w:r>
      <w:r>
        <w:t xml:space="preserve"> </w:t>
      </w:r>
      <w:r>
        <w:rPr>
          <w:iCs/>
          <w:i/>
        </w:rPr>
        <w:t xml:space="preserve">Automotive Engineer</w:t>
      </w:r>
      <w:r>
        <w:t xml:space="preserve">s currently working in Alexandria to capture on-the-ground insights.</w:t>
      </w:r>
    </w:p>
    <w:p>
      <w:pPr>
        <w:numPr>
          <w:ilvl w:val="0"/>
          <w:numId w:val="1003"/>
        </w:numPr>
        <w:pStyle w:val="Compact"/>
      </w:pPr>
      <w:r>
        <w:rPr>
          <w:bCs/>
          <w:b/>
        </w:rPr>
        <w:t xml:space="preserve">Phase 2 (Curriculum Design - 4 months):</w:t>
      </w:r>
      <w:r>
        <w:t xml:space="preserve"> </w:t>
      </w:r>
      <w:r>
        <w:t xml:space="preserve">Collaborate with engineering faculty, industry leaders (e.g., from the Egyptian Automotive Manufacturers Association), and the Alexandria Chamber of Commerce to co-develop training modules addressing gaps identified in Phase 1. Focus on practical skills relevant to Alexandria's climate and infrastructure.</w:t>
      </w:r>
    </w:p>
    <w:p>
      <w:pPr>
        <w:numPr>
          <w:ilvl w:val="0"/>
          <w:numId w:val="1003"/>
        </w:numPr>
        <w:pStyle w:val="Compact"/>
      </w:pPr>
      <w:r>
        <w:rPr>
          <w:bCs/>
          <w:b/>
        </w:rPr>
        <w:t xml:space="preserve">Phase 3 (Pilot Implementation &amp; Assessment - 5 months):</w:t>
      </w:r>
      <w:r>
        <w:t xml:space="preserve"> </w:t>
      </w:r>
      <w:r>
        <w:t xml:space="preserve">Launch a pilot program at one Alexandria university, recruiting students and offering industry placements with local automotive firms. Track outcomes like student competency gains, employer satisfaction, and prototype solutions developed (e.g., a sand-resistant sensor for Egyptian EVs).</w:t>
      </w:r>
    </w:p>
    <w:p>
      <w:pPr>
        <w:pStyle w:val="FirstParagraph"/>
      </w:pPr>
      <w:r>
        <w:t xml:space="preserve">Data collection will utilize structured interviews, technical audits of vehicle fleets in Alexandria, and surveys targeting both engineers and fleet operators. All research will be conducted under the framework of enhancing Egypt Alexandria's position as a regional automotive innovation hub.</w:t>
      </w:r>
    </w:p>
    <w:bookmarkEnd w:id="23"/>
    <w:bookmarkStart w:id="24" w:name="X332fa8b25e4aa942ce4b146c6e5fa95be7dafa8"/>
    <w:p>
      <w:pPr>
        <w:pStyle w:val="Heading2"/>
      </w:pPr>
      <w:r>
        <w:t xml:space="preserve">5. Expected Outcomes &amp; Significance for Egypt Alexandria</w:t>
      </w:r>
    </w:p>
    <w:p>
      <w:pPr>
        <w:pStyle w:val="FirstParagraph"/>
      </w:pPr>
      <w:r>
        <w:t xml:space="preserve">The Research Proposal anticipates transformative outcomes for Egypt Alexandria:</w:t>
      </w:r>
    </w:p>
    <w:p>
      <w:pPr>
        <w:numPr>
          <w:ilvl w:val="0"/>
          <w:numId w:val="1004"/>
        </w:numPr>
        <w:pStyle w:val="Compact"/>
      </w:pPr>
      <w:r>
        <w:t xml:space="preserve">A validated, scalable curriculum model adopted by at least two universities in Alexandria, producing graduates equipped with skills directly applicable to the local market.</w:t>
      </w:r>
    </w:p>
    <w:p>
      <w:pPr>
        <w:numPr>
          <w:ilvl w:val="0"/>
          <w:numId w:val="1004"/>
        </w:numPr>
        <w:pStyle w:val="Compact"/>
      </w:pPr>
      <w:r>
        <w:t xml:space="preserve">Strengthened partnerships between key automotive employers (e.g., local assembly plants) and educational institutions within Egypt Alexandria, fostering a talent pipeline.</w:t>
      </w:r>
    </w:p>
    <w:p>
      <w:pPr>
        <w:numPr>
          <w:ilvl w:val="0"/>
          <w:numId w:val="1004"/>
        </w:numPr>
        <w:pStyle w:val="Compact"/>
      </w:pPr>
      <w:r>
        <w:t xml:space="preserve">A documented reduction in maintenance costs and vehicle lifespan extension for fleets operating in Alexandria's specific environment, contributing to reduced pollution and improved road safety.</w:t>
      </w:r>
    </w:p>
    <w:p>
      <w:pPr>
        <w:numPr>
          <w:ilvl w:val="0"/>
          <w:numId w:val="1004"/>
        </w:numPr>
        <w:pStyle w:val="Compact"/>
      </w:pPr>
      <w:r>
        <w:t xml:space="preserve">Increased export potential for locally engineered components or services from the Alexandria industrial ecosystem.</w:t>
      </w:r>
    </w:p>
    <w:p>
      <w:pPr>
        <w:pStyle w:val="FirstParagraph"/>
      </w:pPr>
      <w:r>
        <w:t xml:space="preserve">Crucially, this research will position the</w:t>
      </w:r>
      <w:r>
        <w:t xml:space="preserve"> </w:t>
      </w:r>
      <w:r>
        <w:rPr>
          <w:iCs/>
          <w:i/>
        </w:rPr>
        <w:t xml:space="preserve">Automotive Engineer</w:t>
      </w:r>
      <w:r>
        <w:t xml:space="preserve"> </w:t>
      </w:r>
      <w:r>
        <w:t xml:space="preserve">as a central figure in Egypt's economic diversification strategy. By solving problems endemic to Alexandria – not just generic engineering challenges – this work creates sustainable value for local businesses, drivers, and the national economy.</w:t>
      </w:r>
    </w:p>
    <w:bookmarkEnd w:id="24"/>
    <w:bookmarkStart w:id="25" w:name="X7e630cb74346be5d4c0fad0c1bc84219c3728eb"/>
    <w:p>
      <w:pPr>
        <w:pStyle w:val="Heading2"/>
      </w:pPr>
      <w:r>
        <w:t xml:space="preserve">6. Conclusion: Building Egypt Alexandria's Automotive Future</w:t>
      </w:r>
    </w:p>
    <w:p>
      <w:pPr>
        <w:pStyle w:val="FirstParagraph"/>
      </w:pPr>
      <w:r>
        <w:t xml:space="preserve">The future of mobility in Egypt Alexandria hinges on cultivating a new generation of specialized</w:t>
      </w:r>
      <w:r>
        <w:t xml:space="preserve"> </w:t>
      </w:r>
      <w:r>
        <w:rPr>
          <w:iCs/>
          <w:i/>
        </w:rPr>
        <w:t xml:space="preserve">Automotive Engineer</w:t>
      </w:r>
      <w:r>
        <w:t xml:space="preserve">s who understand the city’s unique demands. This Research Proposal provides a concrete roadmap to bridge the critical gap between existing educational outputs and the practical needs of Alexandria’s automotive sector. It moves beyond theoretical study to deliver actionable frameworks, directly supporting Egypt's Vision 2030 goals of industrialization and technological self-sufficiency. Investing in this research is an investment in reducing import dependency, creating high-value jobs for Alexandria's youth, enhancing road safety across the city, and securing Egypt Alexandria’s role as a leading automotive hub in Africa and the Middle East. The success of this initiative will define not just a project, but the trajectory of engineering excellence within Egypt Alexandria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 Egypt Alexandria</dc:title>
  <dc:creator/>
  <dc:language>en</dc:language>
  <cp:keywords/>
  <dcterms:created xsi:type="dcterms:W3CDTF">2026-07-23T10:43:12Z</dcterms:created>
  <dcterms:modified xsi:type="dcterms:W3CDTF">2026-07-23T10:43:12Z</dcterms:modified>
</cp:coreProperties>
</file>

<file path=docProps/custom.xml><?xml version="1.0" encoding="utf-8"?>
<Properties xmlns="http://schemas.openxmlformats.org/officeDocument/2006/custom-properties" xmlns:vt="http://schemas.openxmlformats.org/officeDocument/2006/docPropsVTypes"/>
</file>