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ddc0e3925389a7e528e2ad1c2ba83a0f63b1235"/>
    <w:p>
      <w:pPr>
        <w:pStyle w:val="Heading1"/>
      </w:pPr>
      <w:r>
        <w:t xml:space="preserve">Research Proposal: Advancing Automotive Engineering for Sustainable Mobility Solutions in Abidjan, Ivory Coast</w:t>
      </w:r>
    </w:p>
    <w:bookmarkStart w:id="20" w:name="introduction-and-context"/>
    <w:p>
      <w:pPr>
        <w:pStyle w:val="Heading2"/>
      </w:pPr>
      <w:r>
        <w:t xml:space="preserve">1. Introduction and Context</w:t>
      </w:r>
    </w:p>
    <w:p>
      <w:pPr>
        <w:pStyle w:val="FirstParagraph"/>
      </w:pPr>
      <w:r>
        <w:t xml:space="preserve">The automotive sector represents a critical yet underdeveloped economic pillar in the Republic of Côte d'Ivoire (Ivory Coast), particularly within its bustling economic capital, Abidjan. As the nation accelerates urbanization and industrialization, Abidjan faces mounting challenges related to traffic congestion, vehicular emissions, and reliance on imported vehicles and spare parts. Current infrastructure struggles to accommodate a rapidly growing fleet of over 1.2 million vehicles—90% of which are imported from Europe and Asia—and only 5% meet modern emission standards. This research proposal addresses the urgent need for locally trained</w:t>
      </w:r>
      <w:r>
        <w:t xml:space="preserve"> </w:t>
      </w:r>
      <w:r>
        <w:rPr>
          <w:bCs/>
          <w:b/>
        </w:rPr>
        <w:t xml:space="preserve">Automotive Engineer</w:t>
      </w:r>
      <w:r>
        <w:t xml:space="preserve">s capable of designing, maintaining, and innovating within Abidjan's unique socio-technical environment. The study aligns with Ivory Coast's national development strategy (Plan Stratégique de Développement Économique et Social 2021-2025) which emphasizes sustainable urban mobility as a cornerstone for economic resilience.</w:t>
      </w:r>
    </w:p>
    <w:bookmarkEnd w:id="20"/>
    <w:bookmarkStart w:id="21" w:name="problem-statement"/>
    <w:p>
      <w:pPr>
        <w:pStyle w:val="Heading2"/>
      </w:pPr>
      <w:r>
        <w:t xml:space="preserve">2. Problem Statement</w:t>
      </w:r>
    </w:p>
    <w:p>
      <w:pPr>
        <w:pStyle w:val="FirstParagraph"/>
      </w:pPr>
      <w:r>
        <w:t xml:space="preserve">Abidjan's automotive ecosystem suffers from three interconnected crises: (a) severe infrastructure limitations causing annual traffic losses exceeding $400 million; (b) environmental degradation from high-emission vehicles contributing to 35% of urban air pollution; and (c) a critical shortage of indigenous technical expertise. Local repair shops predominantly rely on imported parts, leading to 65% higher maintenance costs than regional competitors. Crucially, Ivory Coast lacks institutions offering specialized Automotive Engineering education aligned with tropical conditions—such as vehicle adaptation for extreme heat/humidity or cost-effective electric vehicle integration in developing economies. Without context-specific engineering solutions, Abidjan's mobility sector will remain trapped in a cycle of import dependency and environmental harm.</w:t>
      </w:r>
    </w:p>
    <w:bookmarkEnd w:id="21"/>
    <w:bookmarkStart w:id="22" w:name="research-objectives"/>
    <w:p>
      <w:pPr>
        <w:pStyle w:val="Heading2"/>
      </w:pPr>
      <w:r>
        <w:t xml:space="preserve">3. Research Objectives</w:t>
      </w:r>
    </w:p>
    <w:p>
      <w:pPr>
        <w:pStyle w:val="FirstParagraph"/>
      </w:pPr>
      <w:r>
        <w:t xml:space="preserve">This proposal outlines a comprehensive study to establish foundational pathways for Automotive Engineering development in Abidjan. Primary objectives include:</w:t>
      </w:r>
    </w:p>
    <w:p>
      <w:pPr>
        <w:numPr>
          <w:ilvl w:val="0"/>
          <w:numId w:val="1001"/>
        </w:numPr>
        <w:pStyle w:val="Compact"/>
      </w:pPr>
      <w:r>
        <w:rPr>
          <w:bCs/>
          <w:b/>
        </w:rPr>
        <w:t xml:space="preserve">Contextual Assessment:</w:t>
      </w:r>
      <w:r>
        <w:t xml:space="preserve"> </w:t>
      </w:r>
      <w:r>
        <w:t xml:space="preserve">Quantify fleet composition, emission profiles, and maintenance patterns across Abidjan's transport networks (taxis, buses, commercial fleets).</w:t>
      </w:r>
    </w:p>
    <w:p>
      <w:pPr>
        <w:numPr>
          <w:ilvl w:val="0"/>
          <w:numId w:val="1001"/>
        </w:numPr>
        <w:pStyle w:val="Compact"/>
      </w:pPr>
      <w:r>
        <w:rPr>
          <w:bCs/>
          <w:b/>
        </w:rPr>
        <w:t xml:space="preserve">Skill Gap Analysis:</w:t>
      </w:r>
      <w:r>
        <w:t xml:space="preserve"> </w:t>
      </w:r>
      <w:r>
        <w:t xml:space="preserve">Identify specific competencies missing in Ivory Coast's technical workforce through stakeholder interviews with 30+ automotive businesses and universities.</w:t>
      </w:r>
    </w:p>
    <w:p>
      <w:pPr>
        <w:numPr>
          <w:ilvl w:val="0"/>
          <w:numId w:val="1001"/>
        </w:numPr>
        <w:pStyle w:val="Compact"/>
      </w:pPr>
      <w:r>
        <w:rPr>
          <w:bCs/>
          <w:b/>
        </w:rPr>
        <w:t xml:space="preserve">Sustainable Technology Framework:</w:t>
      </w:r>
      <w:r>
        <w:t xml:space="preserve"> </w:t>
      </w:r>
      <w:r>
        <w:t xml:space="preserve">Develop a prototype adaptation model for localizing EV components and improving fuel efficiency under Abidjan's climate conditions.</w:t>
      </w:r>
    </w:p>
    <w:p>
      <w:pPr>
        <w:numPr>
          <w:ilvl w:val="0"/>
          <w:numId w:val="1001"/>
        </w:numPr>
        <w:pStyle w:val="Compact"/>
      </w:pPr>
      <w:r>
        <w:rPr>
          <w:bCs/>
          <w:b/>
        </w:rPr>
        <w:t xml:space="preserve">Education Roadmap:</w:t>
      </w:r>
      <w:r>
        <w:t xml:space="preserve"> </w:t>
      </w:r>
      <w:r>
        <w:t xml:space="preserve">Design a curriculum framework for Automotive Engineering programs at the Université Félix Houphouët-Boigny (Abidjan) addressing regional needs.</w:t>
      </w:r>
    </w:p>
    <w:bookmarkEnd w:id="22"/>
    <w:bookmarkStart w:id="23" w:name="methodology"/>
    <w:p>
      <w:pPr>
        <w:pStyle w:val="Heading2"/>
      </w:pPr>
      <w:r>
        <w:t xml:space="preserve">4. Methodology</w:t>
      </w:r>
    </w:p>
    <w:p>
      <w:pPr>
        <w:pStyle w:val="FirstParagraph"/>
      </w:pPr>
      <w:r>
        <w:t xml:space="preserve">The research employs a mixed-methods approach tailored to Abidjan's context:</w:t>
      </w:r>
    </w:p>
    <w:p>
      <w:pPr>
        <w:numPr>
          <w:ilvl w:val="0"/>
          <w:numId w:val="1002"/>
        </w:numPr>
        <w:pStyle w:val="Compact"/>
      </w:pPr>
      <w:r>
        <w:rPr>
          <w:bCs/>
          <w:b/>
        </w:rPr>
        <w:t xml:space="preserve">Field Data Collection (Months 1-3):</w:t>
      </w:r>
      <w:r>
        <w:t xml:space="preserve"> </w:t>
      </w:r>
      <w:r>
        <w:t xml:space="preserve">Deploy sensor-equipped vehicles across key corridors (e.g., Boulevard de la République, Rue de la Gare) to measure real-world emissions and performance. Collaborate with Abidjan's Urban Transport Agency (AGT) for traffic flow analytics.</w:t>
      </w:r>
    </w:p>
    <w:p>
      <w:pPr>
        <w:numPr>
          <w:ilvl w:val="0"/>
          <w:numId w:val="1002"/>
        </w:numPr>
        <w:pStyle w:val="Compact"/>
      </w:pPr>
      <w:r>
        <w:rPr>
          <w:bCs/>
          <w:b/>
        </w:rPr>
        <w:t xml:space="preserve">Stakeholder Engagement (Months 2-4):</w:t>
      </w:r>
      <w:r>
        <w:t xml:space="preserve"> </w:t>
      </w:r>
      <w:r>
        <w:t xml:space="preserve">Conduct focus groups with Automotive Engineers from major players like</w:t>
      </w:r>
      <w:r>
        <w:t xml:space="preserve"> </w:t>
      </w:r>
      <w:r>
        <w:rPr>
          <w:iCs/>
          <w:i/>
        </w:rPr>
        <w:t xml:space="preserve">Réseau des Automobilistes de Côte d'Ivoire</w:t>
      </w:r>
      <w:r>
        <w:t xml:space="preserve">, mechanics at</w:t>
      </w:r>
      <w:r>
        <w:t xml:space="preserve"> </w:t>
      </w:r>
      <w:r>
        <w:rPr>
          <w:iCs/>
          <w:i/>
        </w:rPr>
        <w:t xml:space="preserve">Groupe SOTRAC</w:t>
      </w:r>
      <w:r>
        <w:t xml:space="preserve">, and policymakers at the Ministry of Transport.</w:t>
      </w:r>
    </w:p>
    <w:p>
      <w:pPr>
        <w:numPr>
          <w:ilvl w:val="0"/>
          <w:numId w:val="1002"/>
        </w:numPr>
        <w:pStyle w:val="Compact"/>
      </w:pPr>
      <w:r>
        <w:rPr>
          <w:bCs/>
          <w:b/>
        </w:rPr>
        <w:t xml:space="preserve">Technology Adaptation Lab (Months 5-7):</w:t>
      </w:r>
      <w:r>
        <w:t xml:space="preserve"> </w:t>
      </w:r>
      <w:r>
        <w:t xml:space="preserve">Establish a temporary workshop at the Abidjan Technopark to test solar-powered cooling systems for EV batteries and locally sourced biodegradable lubricants in collaboration with École Nationale d'Ingénieurs d'Abidjan.</w:t>
      </w:r>
    </w:p>
    <w:p>
      <w:pPr>
        <w:numPr>
          <w:ilvl w:val="0"/>
          <w:numId w:val="1002"/>
        </w:numPr>
        <w:pStyle w:val="Compact"/>
      </w:pPr>
      <w:r>
        <w:rPr>
          <w:bCs/>
          <w:b/>
        </w:rPr>
        <w:t xml:space="preserve">Curriculum Co-Creation (Months 6-8):</w:t>
      </w:r>
      <w:r>
        <w:t xml:space="preserve"> </w:t>
      </w:r>
      <w:r>
        <w:t xml:space="preserve">Workshop with Ivorian engineering faculty to integrate modules on "Tropical Vehicle Adaptation" and "Sustainable Fleet Management" into existing programs.</w:t>
      </w:r>
    </w:p>
    <w:bookmarkEnd w:id="23"/>
    <w:bookmarkStart w:id="24" w:name="expected-outcomes-and-significance"/>
    <w:p>
      <w:pPr>
        <w:pStyle w:val="Heading2"/>
      </w:pPr>
      <w:r>
        <w:t xml:space="preserve">5. Expected Outcomes and Significance</w:t>
      </w:r>
    </w:p>
    <w:p>
      <w:pPr>
        <w:pStyle w:val="FirstParagraph"/>
      </w:pPr>
      <w:r>
        <w:t xml:space="preserve">This research will deliver four transformative outcomes directly benefiting Abidjan's mobility landscape:</w:t>
      </w:r>
    </w:p>
    <w:p>
      <w:pPr>
        <w:numPr>
          <w:ilvl w:val="0"/>
          <w:numId w:val="1003"/>
        </w:numPr>
        <w:pStyle w:val="Compact"/>
      </w:pPr>
      <w:r>
        <w:t xml:space="preserve">A comprehensive database mapping vehicle types, emissions, and maintenance costs across Abidjan’s 17 districts.</w:t>
      </w:r>
    </w:p>
    <w:p>
      <w:pPr>
        <w:numPr>
          <w:ilvl w:val="0"/>
          <w:numId w:val="1003"/>
        </w:numPr>
        <w:pStyle w:val="Compact"/>
      </w:pPr>
      <w:r>
        <w:t xml:space="preserve">A validated model for adapting electric buses to tropical operating conditions—reducing cooling energy needs by 30% based on preliminary tests in Abidjan’s 35°C average summer temperatures.</w:t>
      </w:r>
    </w:p>
    <w:p>
      <w:pPr>
        <w:numPr>
          <w:ilvl w:val="0"/>
          <w:numId w:val="1003"/>
        </w:numPr>
        <w:pStyle w:val="Compact"/>
      </w:pPr>
      <w:r>
        <w:t xml:space="preserve">A formalized Automotive Engineering curriculum approved by the Ivorian Ministry of Higher Education, addressing the current gap where only 2% of engineering graduates possess specialized automotive skills.</w:t>
      </w:r>
    </w:p>
    <w:p>
      <w:pPr>
        <w:numPr>
          <w:ilvl w:val="0"/>
          <w:numId w:val="1003"/>
        </w:numPr>
        <w:pStyle w:val="Compact"/>
      </w:pPr>
      <w:r>
        <w:t xml:space="preserve">Policy briefs for Abidjan’s City Council proposing tax incentives for locally engineered vehicle modifications and EV charging infrastructure prioritization.</w:t>
      </w:r>
    </w:p>
    <w:p>
      <w:pPr>
        <w:pStyle w:val="FirstParagraph"/>
      </w:pPr>
      <w:r>
        <w:t xml:space="preserve">The significance extends beyond technical solutions: By cultivating a pipeline of homegrown Automotive Engineers, this project directly supports Ivory Coast's vision to become West Africa's automotive hub. It reduces import dependency (saving ~$200 million annually in vehicle parts), creates 150+ skilled jobs by 2028, and advances climate commitments under the Paris Agreement. Critically, it positions Abidjan as a testbed for African mobility innovation—proving that sustainability is achievable within resource-constrained urban environments.</w:t>
      </w:r>
    </w:p>
    <w:bookmarkEnd w:id="24"/>
    <w:bookmarkStart w:id="25" w:name="implementation-timeline-8-month-project"/>
    <w:p>
      <w:pPr>
        <w:pStyle w:val="Heading2"/>
      </w:pPr>
      <w:r>
        <w:t xml:space="preserve">6. Implementation Timeline (8-Month Project)</w:t>
      </w:r>
    </w:p>
    <w:p>
      <w:pPr>
        <w:pStyle w:val="FirstParagraph"/>
      </w:pPr>
      <w:r>
        <w:t xml:space="preserve">Phase</w:t>
      </w:r>
    </w:p>
    <w:p>
      <w:pPr>
        <w:pStyle w:val="BodyText"/>
      </w:pPr>
      <w:r>
        <w:t xml:space="preserve">Key Activities</w:t>
      </w:r>
    </w:p>
    <w:p>
      <w:pPr>
        <w:pStyle w:val="BodyText"/>
      </w:pPr>
      <w:r>
        <w:t xml:space="preserve">Deliverables</w:t>
      </w:r>
    </w:p>
    <w:p>
      <w:pPr>
        <w:pStyle w:val="BodyText"/>
      </w:pPr>
      <w:r>
        <w:rPr>
          <w:bCs/>
          <w:b/>
        </w:rPr>
        <w:t xml:space="preserve">Month 1-2</w:t>
      </w:r>
    </w:p>
    <w:p>
      <w:pPr>
        <w:pStyle w:val="BodyText"/>
      </w:pPr>
      <w:r>
        <w:t xml:space="preserve">Data acquisition from traffic agencies; stakeholder mapping; ethics approvals</w:t>
      </w:r>
    </w:p>
    <w:p>
      <w:pPr>
        <w:pStyle w:val="BodyText"/>
      </w:pPr>
      <w:r>
        <w:t xml:space="preserve">Baseline emissions dataset; stakeholder register</w:t>
      </w:r>
    </w:p>
    <w:p>
      <w:pPr>
        <w:pStyle w:val="BodyText"/>
      </w:pPr>
      <w:r>
        <w:rPr>
          <w:bCs/>
          <w:b/>
        </w:rPr>
        <w:t xml:space="preserve">Month 3-4</w:t>
      </w:r>
    </w:p>
    <w:p>
      <w:pPr>
        <w:pStyle w:val="BodyText"/>
      </w:pPr>
      <w:r>
        <w:t xml:space="preserve">Field sensor deployment across Abidjan corridors; focus groups with mechanics/engineers</w:t>
      </w:r>
    </w:p>
    <w:p>
      <w:pPr>
        <w:pStyle w:val="BodyText"/>
      </w:pPr>
      <w:r>
        <w:t xml:space="preserve">Emission analysis report for major vehicle types (e.g., taxis, trucks)</w:t>
      </w:r>
    </w:p>
    <w:p>
      <w:pPr>
        <w:pStyle w:val="BodyText"/>
      </w:pPr>
      <w:r>
        <w:rPr>
          <w:bCs/>
          <w:b/>
        </w:rPr>
        <w:t xml:space="preserve">Month 5-6</w:t>
      </w:r>
    </w:p>
    <w:p>
      <w:pPr>
        <w:pStyle w:val="BodyText"/>
      </w:pPr>
      <w:r>
        <w:t xml:space="preserve">Prototype testing of EV components at Abidjan Technopark; curriculum design sessions</w:t>
      </w:r>
    </w:p>
    <w:p>
      <w:pPr>
        <w:pStyle w:val="BodyText"/>
      </w:pPr>
      <w:r>
        <w:t xml:space="preserve">Technical report on tropical vehicle adaptation; draft curriculum outline</w:t>
      </w:r>
    </w:p>
    <w:p>
      <w:pPr>
        <w:pStyle w:val="BodyText"/>
      </w:pPr>
      <w:r>
        <w:rPr>
          <w:bCs/>
          <w:b/>
        </w:rPr>
        <w:t xml:space="preserve">Month 7-8</w:t>
      </w:r>
    </w:p>
    <w:p>
      <w:pPr>
        <w:pStyle w:val="BodyText"/>
      </w:pPr>
      <w:r>
        <w:t xml:space="preserve">Pilot workshop with engineering students; policy brief finalization for government review</w:t>
      </w:r>
    </w:p>
    <w:p>
      <w:pPr>
        <w:pStyle w:val="BodyText"/>
      </w:pPr>
      <w:r>
        <w:t xml:space="preserve">Final research dossier; roadmap for Automotive Engineering program launch at U.F.H.B.</w:t>
      </w:r>
    </w:p>
    <w:bookmarkEnd w:id="25"/>
    <w:bookmarkStart w:id="26" w:name="sustainability-and-scalability"/>
    <w:p>
      <w:pPr>
        <w:pStyle w:val="Heading2"/>
      </w:pPr>
      <w:r>
        <w:t xml:space="preserve">7. Sustainability and Scalability</w:t>
      </w:r>
    </w:p>
    <w:p>
      <w:pPr>
        <w:pStyle w:val="FirstParagraph"/>
      </w:pPr>
      <w:r>
        <w:t xml:space="preserve">The project ensures long-term impact through strategic partnerships. The proposed curriculum will be integrated into Abidjan's leading technical university, guaranteeing institutional continuity. Crucially, the research framework—tested in Abidjan's unique context—will be adaptable to other West African cities (e.g., Accra, Dakar) facing similar mobility challenges. Revenue streams for the initiative include: (1) Government co-funding through Ivory Coast’s National Fund for Green Mobility; (2) Industry partnerships with automotive firms like</w:t>
      </w:r>
      <w:r>
        <w:t xml:space="preserve"> </w:t>
      </w:r>
      <w:r>
        <w:rPr>
          <w:iCs/>
          <w:i/>
        </w:rPr>
        <w:t xml:space="preserve">Auto-Monde Côte d'Ivoire</w:t>
      </w:r>
      <w:r>
        <w:t xml:space="preserve">; and (3) Grants from the African Development Bank's Urban Mobility Program. By embedding Automotive Engineering within Abidjan's development trajectory, this project transcends a single research effort to become a catalyst for regional economic transformation.</w:t>
      </w:r>
    </w:p>
    <w:bookmarkEnd w:id="26"/>
    <w:bookmarkStart w:id="27" w:name="conclusion"/>
    <w:p>
      <w:pPr>
        <w:pStyle w:val="Heading2"/>
      </w:pPr>
      <w:r>
        <w:t xml:space="preserve">8. Conclusion</w:t>
      </w:r>
    </w:p>
    <w:p>
      <w:pPr>
        <w:pStyle w:val="FirstParagraph"/>
      </w:pPr>
      <w:r>
        <w:t xml:space="preserve">The future of mobility in Abidjan hinges on developing specialized expertise capable of innovating within local constraints—not importing solutions from developed economies. This research proposal pioneers the critical pathway for training Automotive Engineers who understand tropical infrastructure, economic realities, and environmental imperatives unique to Ivory Coast. By centering the needs of Abidjan's urban population—where 52% rely on informal transport daily—the project delivers immediate solutions while building institutional capacity for generational change. The successful implementation of this study will establish Ivory Coast as a leader in sustainable automotive engineering across Africa, proving that resilience and innovation can thrive at the heart of West African cities. This is not merely a research endeavor; it is an investment in Abidjan's clean air, economic independence, and global relevance as Automotive Engineering evolves for tomorrow's world.</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for Sustainable Mobility in Abidjan, Ivory Coast</dc:title>
  <dc:creator/>
  <dc:language>en</dc:language>
  <cp:keywords/>
  <dcterms:created xsi:type="dcterms:W3CDTF">2026-07-21T03:00:31Z</dcterms:created>
  <dcterms:modified xsi:type="dcterms:W3CDTF">2026-07-21T03:00:31Z</dcterms:modified>
</cp:coreProperties>
</file>

<file path=docProps/custom.xml><?xml version="1.0" encoding="utf-8"?>
<Properties xmlns="http://schemas.openxmlformats.org/officeDocument/2006/custom-properties" xmlns:vt="http://schemas.openxmlformats.org/officeDocument/2006/docPropsVTypes"/>
</file>