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Japan</w:t>
      </w:r>
      <w:r>
        <w:t xml:space="preserve"> </w:t>
      </w:r>
      <w:r>
        <w:t xml:space="preserve">Tokyo</w:t>
      </w:r>
    </w:p>
    <w:bookmarkStart w:id="27" w:name="X1b29d67e564970654d443b88de379d76f47bc85"/>
    <w:p>
      <w:pPr>
        <w:pStyle w:val="Heading1"/>
      </w:pPr>
      <w:r>
        <w:t xml:space="preserve">Research Proposal: Integrating AI and Electrification for Next-Generation Urban Mobility Systems in Japan Tokyo</w:t>
      </w:r>
    </w:p>
    <w:p>
      <w:pPr>
        <w:pStyle w:val="FirstParagraph"/>
      </w:pPr>
      <w:r>
        <w:rPr>
          <w:bCs/>
          <w:b/>
        </w:rPr>
        <w:t xml:space="preserve">Abstract:</w:t>
      </w:r>
      <w:r>
        <w:t xml:space="preserve"> </w:t>
      </w:r>
      <w:r>
        <w:t xml:space="preserve">This comprehensive Research Proposal outlines a critical investigation into the convergence of artificial intelligence (AI) and electric vehicle (EV) technology to address urban mobility challenges within Tokyo, Japan. Focusing on the evolving role of the Automotive Engineer in a market defined by technological innovation and stringent environmental regulations, this study proposes a multi-faceted research framework. It aims to develop practical solutions for enhancing traffic efficiency, reducing emissions, and optimizing EV infrastructure deployment specifically tailored to Tokyo's unique urban density and cultural context. The findings will directly inform the professional development of Automotive Engineers operating within Japan's globally influential automotive sector.</w:t>
      </w:r>
    </w:p>
    <w:bookmarkStart w:id="20" w:name="X75ab26f549f70b251f23ee70e2f64535e07477c"/>
    <w:p>
      <w:pPr>
        <w:pStyle w:val="Heading2"/>
      </w:pPr>
      <w:r>
        <w:t xml:space="preserve">1. Introduction: The Imperative for Research in Japan Tokyo</w:t>
      </w:r>
    </w:p>
    <w:p>
      <w:pPr>
        <w:pStyle w:val="FirstParagraph"/>
      </w:pPr>
      <w:r>
        <w:t xml:space="preserve">Japan, particularly Tokyo, stands as the epicenter of global automotive innovation and engineering excellence. Home to industry giants like Toyota, Honda, Nissan, and numerous Tier-1 suppliers (e.g., Denso, Aisin Seiki), Tokyo is not merely a market but the crucible for developing future mobility solutions. The city itself presents a complex laboratory: its extreme population density (over 37 million in the metropolitan area), intricate road networks, and ambitious environmental goals – including carbon neutrality by 2050 – create unparalleled challenges and opportunities. Current urban mobility systems face significant strain from congestion and emissions, demanding innovative approaches. This Research Proposal directly addresses this critical nexus: the need for advanced solutions developed *by* Automotive Engineers *for* the specific demands of Tokyo, Japan. The project is fundamentally a call to action for the next generation of Automotive Engineer professionals within the Japanese ecosystem.</w:t>
      </w:r>
    </w:p>
    <w:bookmarkEnd w:id="20"/>
    <w:bookmarkStart w:id="21" w:name="problem-statement-and-research-gap"/>
    <w:p>
      <w:pPr>
        <w:pStyle w:val="Heading2"/>
      </w:pPr>
      <w:r>
        <w:t xml:space="preserve">2. Problem Statement and Research Gap</w:t>
      </w:r>
    </w:p>
    <w:p>
      <w:pPr>
        <w:pStyle w:val="FirstParagraph"/>
      </w:pPr>
      <w:r>
        <w:t xml:space="preserve">While significant research exists on EVs and AI in mobility globally, a critical gap persists: solutions are often developed for open-road environments or less dense cities, lacking deep integration with Tokyo's unique operational constraints (e.g., narrow streets, complex multi-story parking, high pedestrian traffic) and the specific regulatory landscape governed by Japanese agencies like the Ministry of Land, Infrastructure, Transport and Tourism (MLIT). Furthermore, there is insufficient focus on how these technologies can be seamlessly adopted *within* the existing workflow and cultural practices of Automotive Engineers operating in Tokyo-based R&amp;D centers. Current research often overlooks the human factor – how to equip Automotive Engineers with the precise skills and contextual understanding needed to design, test, and implement these systems effectively within Tokyo's context. This gap hinders Japan's ability to lead in sustainable urban mobility.</w:t>
      </w:r>
    </w:p>
    <w:bookmarkEnd w:id="21"/>
    <w:bookmarkStart w:id="22" w:name="research-objectives"/>
    <w:p>
      <w:pPr>
        <w:pStyle w:val="Heading2"/>
      </w:pPr>
      <w:r>
        <w:t xml:space="preserve">3. Research Objectives</w:t>
      </w:r>
    </w:p>
    <w:p>
      <w:pPr>
        <w:pStyle w:val="FirstParagraph"/>
      </w:pPr>
      <w:r>
        <w:t xml:space="preserve">This Research Proposal outlines three core objectives directly aligned with the needs of Automotive Engineers in Japan Tokyo:</w:t>
      </w:r>
    </w:p>
    <w:p>
      <w:pPr>
        <w:numPr>
          <w:ilvl w:val="0"/>
          <w:numId w:val="1001"/>
        </w:numPr>
        <w:pStyle w:val="Compact"/>
      </w:pPr>
      <w:r>
        <w:rPr>
          <w:bCs/>
          <w:b/>
        </w:rPr>
        <w:t xml:space="preserve">Develop Context-Aware AI Algorithms:</w:t>
      </w:r>
      <w:r>
        <w:t xml:space="preserve"> </w:t>
      </w:r>
      <w:r>
        <w:t xml:space="preserve">Create machine learning models trained on Tokyo-specific traffic patterns (including real-time data from TMC, police reports, and public transport feeds), weather impacts, and road infrastructure constraints to optimize EV routing, charging station utilization, and traffic flow management for urban environments.</w:t>
      </w:r>
    </w:p>
    <w:p>
      <w:pPr>
        <w:numPr>
          <w:ilvl w:val="0"/>
          <w:numId w:val="1001"/>
        </w:numPr>
        <w:pStyle w:val="Compact"/>
      </w:pPr>
      <w:r>
        <w:rPr>
          <w:bCs/>
          <w:b/>
        </w:rPr>
        <w:t xml:space="preserve">Assess Human-Machine Integration:</w:t>
      </w:r>
      <w:r>
        <w:t xml:space="preserve"> </w:t>
      </w:r>
      <w:r>
        <w:t xml:space="preserve">Conduct in-depth studies with Automotive Engineers working on Tokyo-based projects to identify the specific skills (e.g., data analytics for dense urban networks, understanding Japanese regulatory nuances) and tools required to effectively deploy AI-driven mobility solutions within their daily workflows.</w:t>
      </w:r>
    </w:p>
    <w:p>
      <w:pPr>
        <w:numPr>
          <w:ilvl w:val="0"/>
          <w:numId w:val="1001"/>
        </w:numPr>
        <w:pStyle w:val="Compact"/>
      </w:pPr>
      <w:r>
        <w:rPr>
          <w:bCs/>
          <w:b/>
        </w:rPr>
        <w:t xml:space="preserve">Design Scalable EV Infrastructure Framework:</w:t>
      </w:r>
      <w:r>
        <w:t xml:space="preserve"> </w:t>
      </w:r>
      <w:r>
        <w:t xml:space="preserve">Propose a practical framework for optimizing the placement and management of public EV charging infrastructure across Tokyo, minimizing grid strain while maximizing user convenience, directly informing the strategic planning activities of Automotive Engineers involved in vehicle-to-grid (V2G) projects.</w:t>
      </w:r>
    </w:p>
    <w:bookmarkEnd w:id="22"/>
    <w:bookmarkStart w:id="23" w:name="methodology-a-tokyo-centric-approach"/>
    <w:p>
      <w:pPr>
        <w:pStyle w:val="Heading2"/>
      </w:pPr>
      <w:r>
        <w:t xml:space="preserve">4. Methodology: A Tokyo-Centric Approach</w:t>
      </w:r>
    </w:p>
    <w:p>
      <w:pPr>
        <w:pStyle w:val="FirstParagraph"/>
      </w:pPr>
      <w:r>
        <w:t xml:space="preserve">This research employs a mixed-methods approach, deeply embedded within the Japan Tokyo context:</w:t>
      </w:r>
    </w:p>
    <w:p>
      <w:pPr>
        <w:numPr>
          <w:ilvl w:val="0"/>
          <w:numId w:val="1002"/>
        </w:numPr>
        <w:pStyle w:val="Compact"/>
      </w:pPr>
      <w:r>
        <w:rPr>
          <w:bCs/>
          <w:b/>
        </w:rPr>
        <w:t xml:space="preserve">Phase 1 (3 Months): Contextual Analysis &amp; Data Acquisition:</w:t>
      </w:r>
      <w:r>
        <w:t xml:space="preserve"> </w:t>
      </w:r>
      <w:r>
        <w:t xml:space="preserve">Partner with the Tokyo Metropolitan Government and key automotive R&amp;D centers (e.g., Toyota Central R&amp;D Labs in Nagakute near Tokyo, Nissan's global HQ in Yokosuka) to access anonymized traffic flow data, EV charging usage logs, and regulatory documents specific to Tokyo. Collaborate with local universities like Keio or Waseda for geospatial analysis.</w:t>
      </w:r>
    </w:p>
    <w:p>
      <w:pPr>
        <w:numPr>
          <w:ilvl w:val="0"/>
          <w:numId w:val="1002"/>
        </w:numPr>
        <w:pStyle w:val="Compact"/>
      </w:pPr>
      <w:r>
        <w:rPr>
          <w:bCs/>
          <w:b/>
        </w:rPr>
        <w:t xml:space="preserve">Phase 2 (6 Months): Automotive Engineer Focus Groups &amp; Surveys:</w:t>
      </w:r>
      <w:r>
        <w:t xml:space="preserve"> </w:t>
      </w:r>
      <w:r>
        <w:t xml:space="preserve">Conduct structured interviews and surveys with 50+ Automotive Engineers employed at major Japanese automakers and suppliers in Tokyo. Explore current challenges, required skill gaps, and desired tools for implementing AI/EV solutions in the urban setting.</w:t>
      </w:r>
    </w:p>
    <w:p>
      <w:pPr>
        <w:numPr>
          <w:ilvl w:val="0"/>
          <w:numId w:val="1002"/>
        </w:numPr>
        <w:pStyle w:val="Compact"/>
      </w:pPr>
      <w:r>
        <w:rPr>
          <w:bCs/>
          <w:b/>
        </w:rPr>
        <w:t xml:space="preserve">Phase 3 (9 Months): Algorithm Development &amp; Simulation:</w:t>
      </w:r>
      <w:r>
        <w:t xml:space="preserve"> </w:t>
      </w:r>
      <w:r>
        <w:t xml:space="preserve">Develop and validate AI models using the acquired Tokyo data within high-fidelity traffic simulation environments (e.g., SUMO) tailored to Tokyo districts. Test infrastructure scenarios against simulated congestion and EV demand patterns.</w:t>
      </w:r>
    </w:p>
    <w:p>
      <w:pPr>
        <w:numPr>
          <w:ilvl w:val="0"/>
          <w:numId w:val="1002"/>
        </w:numPr>
        <w:pStyle w:val="Compact"/>
      </w:pPr>
      <w:r>
        <w:rPr>
          <w:bCs/>
          <w:b/>
        </w:rPr>
        <w:t xml:space="preserve">Phase 4 (3 Months): Framework Synthesis &amp; Dissemination:</w:t>
      </w:r>
      <w:r>
        <w:t xml:space="preserve"> </w:t>
      </w:r>
      <w:r>
        <w:t xml:space="preserve">Integrate findings into a practical "Tokyo Mobility Integration Framework" for Automotive Engineers, including recommended tools, skill development pathways, and implementation guidelines. Present results to industry consortiums like the Japan Automobile Manufacturers Association (JAMA).</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significant value for Japan Tokyo's automotive ecosystem:</w:t>
      </w:r>
    </w:p>
    <w:p>
      <w:pPr>
        <w:numPr>
          <w:ilvl w:val="0"/>
          <w:numId w:val="1003"/>
        </w:numPr>
        <w:pStyle w:val="Compact"/>
      </w:pPr>
      <w:r>
        <w:rPr>
          <w:bCs/>
          <w:b/>
        </w:rPr>
        <w:t xml:space="preserve">For the Automotive Engineer:</w:t>
      </w:r>
      <w:r>
        <w:t xml:space="preserve"> </w:t>
      </w:r>
      <w:r>
        <w:t xml:space="preserve">Provides concrete, actionable insights and a validated framework to enhance their professional capabilities in designing sustainable urban mobility solutions, directly addressing the identified skill gaps within Tokyo's industry.</w:t>
      </w:r>
    </w:p>
    <w:p>
      <w:pPr>
        <w:numPr>
          <w:ilvl w:val="0"/>
          <w:numId w:val="1003"/>
        </w:numPr>
        <w:pStyle w:val="Compact"/>
      </w:pPr>
      <w:r>
        <w:rPr>
          <w:bCs/>
          <w:b/>
        </w:rPr>
        <w:t xml:space="preserve">For Industry (Japan):</w:t>
      </w:r>
      <w:r>
        <w:t xml:space="preserve"> </w:t>
      </w:r>
      <w:r>
        <w:t xml:space="preserve">Delivers immediately applicable tools and strategies for automakers and suppliers based in Tokyo to improve vehicle performance, reduce development time for urban-focused EVs/AI features, and better comply with stringent Japanese urban regulations.</w:t>
      </w:r>
    </w:p>
    <w:p>
      <w:pPr>
        <w:numPr>
          <w:ilvl w:val="0"/>
          <w:numId w:val="1003"/>
        </w:numPr>
        <w:pStyle w:val="Compact"/>
      </w:pPr>
      <w:r>
        <w:rPr>
          <w:bCs/>
          <w:b/>
        </w:rPr>
        <w:t xml:space="preserve">For Tokyo:</w:t>
      </w:r>
      <w:r>
        <w:t xml:space="preserve"> </w:t>
      </w:r>
      <w:r>
        <w:t xml:space="preserve">Contributes to tangible reductions in traffic congestion and emissions through optimized mobility systems, supporting the city's sustainability goals. Creates a model for other global megacities facing similar challenges.</w:t>
      </w:r>
    </w:p>
    <w:p>
      <w:pPr>
        <w:numPr>
          <w:ilvl w:val="0"/>
          <w:numId w:val="1003"/>
        </w:numPr>
        <w:pStyle w:val="Compact"/>
      </w:pPr>
      <w:r>
        <w:rPr>
          <w:bCs/>
          <w:b/>
        </w:rPr>
        <w:t xml:space="preserve">For Global Mobility:</w:t>
      </w:r>
      <w:r>
        <w:t xml:space="preserve"> </w:t>
      </w:r>
      <w:r>
        <w:t xml:space="preserve">Establishes Tokyo as a testbed for advanced urban mobility solutions, positioning Japan as a leader in sustainable transportation technology transfer.</w:t>
      </w:r>
    </w:p>
    <w:bookmarkEnd w:id="24"/>
    <w:bookmarkStart w:id="25" w:name="X076baa04865a07ef1603f91264f902d3b7839f2"/>
    <w:p>
      <w:pPr>
        <w:pStyle w:val="Heading2"/>
      </w:pPr>
      <w:r>
        <w:t xml:space="preserve">6. Timeline and Budget Overview (Key Considerations for Japan Tokyo)</w:t>
      </w:r>
    </w:p>
    <w:p>
      <w:pPr>
        <w:pStyle w:val="FirstParagraph"/>
      </w:pPr>
      <w:r>
        <w:t xml:space="preserve">The proposed 21-month timeline is designed to align with the Japanese business cycle (avoiding major holidays like Golden Week and Shōwa Day). A detailed budget will cover costs specific to conducting research within Japan: data acquisition fees from Tokyo Metropolitan sources, travel allowances for fieldwork across Tokyo districts, compensation for participating Automotive Engineers (respecting local standards), software licenses for simulation tools relevant to Japanese infrastructure modeling, and university collaboration fees. Crucially, the budget prioritizes local partnerships within the Tokyo ecosystem to ensure relevance and ethical conduct.</w:t>
      </w:r>
    </w:p>
    <w:bookmarkEnd w:id="25"/>
    <w:bookmarkStart w:id="26" w:name="conclusion"/>
    <w:p>
      <w:pPr>
        <w:pStyle w:val="Heading2"/>
      </w:pPr>
      <w:r>
        <w:t xml:space="preserve">7. Conclusion</w:t>
      </w:r>
    </w:p>
    <w:p>
      <w:pPr>
        <w:pStyle w:val="FirstParagraph"/>
      </w:pPr>
      <w:r>
        <w:t xml:space="preserve">This Research Proposal presents a vital opportunity to advance the field of Automotive Engineering specifically within the dynamic and demanding environment of Japan Tokyo. By focusing squarely on Tokyo's unique challenges – its density, regulatory framework, and cultural context – this study moves beyond generic research to deliver solutions designed for real-world implementation by Automotive Engineers operating at the heart of global automotive innovation. The outcomes will not only benefit Japan's leadership in mobility technology but will also significantly enhance the professional capabilities and impact of Automotive Engineers working tirelessly within Tokyo's vibrant automotive sector. Investing in this research is an investment in the future of sustainable, efficient, and human-centered mobility for one of the world's most influential cities.</w:t>
      </w:r>
    </w:p>
    <w:p>
      <w:pPr>
        <w:pStyle w:val="BodyText"/>
      </w:pPr>
      <w:r>
        <w:rPr>
          <w:bCs/>
          <w:b/>
        </w:rPr>
        <w:t xml:space="preserve">Keywords:</w:t>
      </w:r>
      <w:r>
        <w:t xml:space="preserve"> </w:t>
      </w:r>
      <w:r>
        <w:t xml:space="preserve">Research Proposal, Automotive Engineer, Japan Tokyo, Sustainable Mobility, AI in Transportation, Electric Vehicles (EV), Urban Traffic Optimization.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Japan Tokyo</dc:title>
  <dc:creator/>
  <dc:language>en</dc:language>
  <cp:keywords/>
  <dcterms:created xsi:type="dcterms:W3CDTF">2025-12-10T17:28:56Z</dcterms:created>
  <dcterms:modified xsi:type="dcterms:W3CDTF">2025-12-10T17:28:56Z</dcterms:modified>
</cp:coreProperties>
</file>

<file path=docProps/custom.xml><?xml version="1.0" encoding="utf-8"?>
<Properties xmlns="http://schemas.openxmlformats.org/officeDocument/2006/custom-properties" xmlns:vt="http://schemas.openxmlformats.org/officeDocument/2006/docPropsVTypes"/>
</file>