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Lagos</w:t>
      </w:r>
    </w:p>
    <w:bookmarkStart w:id="31" w:name="Xfdf979992e3cef8336927ca9e2918a56a5c7ced"/>
    <w:p>
      <w:pPr>
        <w:pStyle w:val="Heading1"/>
      </w:pPr>
      <w:r>
        <w:t xml:space="preserve">Research Proposal: Advancing Sustainable Automotive Engineering Solutions for Urban Mobility in Nigeria Lagos</w:t>
      </w:r>
    </w:p>
    <w:bookmarkStart w:id="20" w:name="introduction"/>
    <w:p>
      <w:pPr>
        <w:pStyle w:val="Heading2"/>
      </w:pPr>
      <w:r>
        <w:t xml:space="preserve">1. Introduction</w:t>
      </w:r>
    </w:p>
    <w:p>
      <w:pPr>
        <w:pStyle w:val="FirstParagraph"/>
      </w:pPr>
      <w:r>
        <w:t xml:space="preserve">The rapid urbanization of Lagos, Nigeria, has created unprecedented challenges for transportation infrastructure. As Africa's most populous city with over 20 million residents, Lagos grapples with chronic traffic congestion, deteriorating road networks, and an automotive fleet that is predominantly composed of aging vehicles imported from developed nations. This situation necessitates a strategic rethinking of automotive engineering approaches tailored to Nigeria's unique socio-economic and environmental context. The present</w:t>
      </w:r>
      <w:r>
        <w:t xml:space="preserve"> </w:t>
      </w:r>
      <w:r>
        <w:rPr>
          <w:bCs/>
          <w:b/>
        </w:rPr>
        <w:t xml:space="preserve">Research Proposal</w:t>
      </w:r>
      <w:r>
        <w:t xml:space="preserve"> </w:t>
      </w:r>
      <w:r>
        <w:t xml:space="preserve">outlines a comprehensive study focused on developing sustainable mobility solutions for the Lagos metropolis, with the central objective of empowering local</w:t>
      </w:r>
      <w:r>
        <w:t xml:space="preserve"> </w:t>
      </w:r>
      <w:r>
        <w:rPr>
          <w:bCs/>
          <w:b/>
        </w:rPr>
        <w:t xml:space="preserve">Automotive Engineer</w:t>
      </w:r>
      <w:r>
        <w:t xml:space="preserve">s to design, maintain, and innovate within this high-stakes environment. This initiative directly addresses critical gaps in Nigeria's automotive ecosystem while positioning</w:t>
      </w:r>
      <w:r>
        <w:t xml:space="preserve"> </w:t>
      </w:r>
      <w:r>
        <w:rPr>
          <w:bCs/>
          <w:b/>
        </w:rPr>
        <w:t xml:space="preserve">Nigeria Lagos</w:t>
      </w:r>
      <w:r>
        <w:t xml:space="preserve"> </w:t>
      </w:r>
      <w:r>
        <w:t xml:space="preserve">as a hub for context-specific engineering excellence.</w:t>
      </w:r>
    </w:p>
    <w:bookmarkEnd w:id="20"/>
    <w:bookmarkStart w:id="21" w:name="Xc2a427805e269a8891ddbb137c8984ab5fdf9f4"/>
    <w:p>
      <w:pPr>
        <w:pStyle w:val="Heading2"/>
      </w:pPr>
      <w:r>
        <w:t xml:space="preserve">2. Problem Statement and Contextual Challenges</w:t>
      </w:r>
    </w:p>
    <w:p>
      <w:pPr>
        <w:pStyle w:val="FirstParagraph"/>
      </w:pPr>
      <w:r>
        <w:t xml:space="preserve">Lagos currently faces a transportation crisis where 65% of daily commutes are hindered by congestion, costing the economy an estimated $4 billion annually (World Bank, 2023). The automotive landscape is dominated by vehicles imported without consideration for local conditions—resulting in high fuel consumption, excessive maintenance costs, and severe air pollution. Crucially, Nigeria lacks a critical mass of locally trained</w:t>
      </w:r>
      <w:r>
        <w:t xml:space="preserve"> </w:t>
      </w:r>
      <w:r>
        <w:rPr>
          <w:bCs/>
          <w:b/>
        </w:rPr>
        <w:t xml:space="preserve">Automotive Engineer</w:t>
      </w:r>
      <w:r>
        <w:t xml:space="preserve">s equipped to address these systemic issues. Most engineering graduates possess theoretical knowledge but lack hands-on experience with the realities of Lagos' road infrastructure (potholes exceeding 30cm depth), extreme humidity, and variable fuel quality. This gap perpetuates reliance on foreign consultants and unsustainable import dependency, hindering Nigeria's goal to become a regional automotive manufacturing leader as outlined in the National Automotive Policy 2021.</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automotive engineering in Africa predominantly focus on European or American contexts, with minimal application to Nigerian urban conditions. A 2022 review by the African Journal of Engineering highlighted only three case studies addressing vehicle adaptation for Sub-Saharan Africa—none focused on Lagos' specific challenges. Research from the University of Ibadan (2021) examined fuel efficiency in Nigerian vehicles but failed to incorporate real-time traffic data from Lagos. This proposal directly addresses these gaps by centering the study on</w:t>
      </w:r>
      <w:r>
        <w:t xml:space="preserve"> </w:t>
      </w:r>
      <w:r>
        <w:rPr>
          <w:bCs/>
          <w:b/>
        </w:rPr>
        <w:t xml:space="preserve">Nigeria Lagos</w:t>
      </w:r>
      <w:r>
        <w:t xml:space="preserve"> </w:t>
      </w:r>
      <w:r>
        <w:t xml:space="preserve">as both subject and solution laboratory, moving beyond generic frameworks to develop location-specific engineering protocols.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vehicle performance degradation patterns across Lagos' road network (including coastal humidity, sand abrasion, and unsealed routes).</w:t>
      </w:r>
    </w:p>
    <w:p>
      <w:pPr>
        <w:numPr>
          <w:ilvl w:val="0"/>
          <w:numId w:val="1001"/>
        </w:numPr>
        <w:pStyle w:val="Compact"/>
      </w:pPr>
      <w:r>
        <w:t xml:space="preserve">To co-develop with local automotive engineers a maintenance framework optimized for Lagos' resource constraints (e.g., low-cost diagnostic tools using IoT sensors).</w:t>
      </w:r>
    </w:p>
    <w:p>
      <w:pPr>
        <w:numPr>
          <w:ilvl w:val="0"/>
          <w:numId w:val="1001"/>
        </w:numPr>
        <w:pStyle w:val="Compact"/>
      </w:pPr>
      <w:r>
        <w:t xml:space="preserve">To design a prototype eco-friendly vehicle modification kit suitable for Lagos' aging fleet (prioritizing fuel efficiency and emission reduction under local conditions).</w:t>
      </w:r>
    </w:p>
    <w:p>
      <w:pPr>
        <w:numPr>
          <w:ilvl w:val="0"/>
          <w:numId w:val="1001"/>
        </w:numPr>
        <w:pStyle w:val="Compact"/>
      </w:pPr>
      <w:r>
        <w:t xml:space="preserve">To establish a training module for Nigerian automotive engineers focused on contextual problem-solving in urban mobility systems.</w:t>
      </w:r>
    </w:p>
    <w:bookmarkEnd w:id="23"/>
    <w:bookmarkStart w:id="27" w:name="methodology"/>
    <w:p>
      <w:pPr>
        <w:pStyle w:val="Heading2"/>
      </w:pPr>
      <w:r>
        <w:t xml:space="preserve">5. Methodology</w:t>
      </w:r>
    </w:p>
    <w:p>
      <w:pPr>
        <w:pStyle w:val="FirstParagraph"/>
      </w:pPr>
      <w:r>
        <w:t xml:space="preserve">This mixed-methods study employs three interconnected approaches across 18 months:</w:t>
      </w:r>
    </w:p>
    <w:bookmarkStart w:id="24" w:name="phase-1-field-data-collection-months-1-6"/>
    <w:p>
      <w:pPr>
        <w:pStyle w:val="Heading3"/>
      </w:pPr>
      <w:r>
        <w:t xml:space="preserve">Phase 1: Field Data Collection (Months 1-6)</w:t>
      </w:r>
    </w:p>
    <w:p>
      <w:pPr>
        <w:pStyle w:val="FirstParagraph"/>
      </w:pPr>
      <w:r>
        <w:t xml:space="preserve">Deploy sensor-equipped test vehicles across Lagos' key corridors (Lagos-Ibadan Expressway, Epe Road, Oshodi-Ikoyi routes) to record real-time performance data on suspension wear, engine efficiency, and exhaust emissions under Lagos-specific conditions. Collaborate with the Lagos State Traffic Management Authority (LASTMA) for traffic flow analytics.</w:t>
      </w:r>
    </w:p>
    <w:bookmarkEnd w:id="24"/>
    <w:bookmarkStart w:id="25" w:name="Xfec75d7edc17fe96dda87f37c89eecc1936dcdf"/>
    <w:p>
      <w:pPr>
        <w:pStyle w:val="Heading3"/>
      </w:pPr>
      <w:r>
        <w:t xml:space="preserve">Phase 2: Co-Creation Workshops (Months 7-12)</w:t>
      </w:r>
    </w:p>
    <w:p>
      <w:pPr>
        <w:pStyle w:val="FirstParagraph"/>
      </w:pPr>
      <w:r>
        <w:t xml:space="preserve">Facilitate participatory design sessions with 45 certified</w:t>
      </w:r>
      <w:r>
        <w:t xml:space="preserve"> </w:t>
      </w:r>
      <w:r>
        <w:rPr>
          <w:bCs/>
          <w:b/>
        </w:rPr>
        <w:t xml:space="preserve">Automotive Engineer</w:t>
      </w:r>
      <w:r>
        <w:t xml:space="preserve">s from Lagos-based workshops, manufacturers (e.g., Prima Motors), and universities. These sessions will translate field data into practical engineering solutions—such as suspension systems resilient to potholes or fuel injectors tolerant of low-grade Nigerian petroleum.</w:t>
      </w:r>
    </w:p>
    <w:bookmarkEnd w:id="25"/>
    <w:bookmarkStart w:id="26" w:name="Xf2eb6a407fb68aa0fdf586afb62c66c7ec5e776"/>
    <w:p>
      <w:pPr>
        <w:pStyle w:val="Heading3"/>
      </w:pPr>
      <w:r>
        <w:t xml:space="preserve">Phase 3: Prototype Development &amp; Training (Months 13-18)</w:t>
      </w:r>
    </w:p>
    <w:p>
      <w:pPr>
        <w:pStyle w:val="FirstParagraph"/>
      </w:pPr>
      <w:r>
        <w:t xml:space="preserve">Build and test three vehicle modification kits in collaboration with Lagos-based auto-repair centers. Simultaneously, develop a certification program for Nigerian automotive engineers focused on "Lagos-Specific Engineering" principles, integrating the study's findings into university curricula via partnerships with Covenant University and the Federal University of Technology Akure.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2"/>
        </w:numPr>
        <w:pStyle w:val="Compact"/>
      </w:pPr>
      <w:r>
        <w:rPr>
          <w:bCs/>
          <w:b/>
        </w:rPr>
        <w:t xml:space="preserve">A Lagos Automotive Adaptation Index (LAAI)</w:t>
      </w:r>
      <w:r>
        <w:t xml:space="preserve">: A standardized diagnostic tool for vehicle assessment under local conditions, directly usable by any automotive engineer in Nigeria.</w:t>
      </w:r>
    </w:p>
    <w:p>
      <w:pPr>
        <w:numPr>
          <w:ilvl w:val="0"/>
          <w:numId w:val="1002"/>
        </w:numPr>
        <w:pStyle w:val="Compact"/>
      </w:pPr>
      <w:r>
        <w:rPr>
          <w:bCs/>
          <w:b/>
        </w:rPr>
        <w:t xml:space="preserve">Low-Cost Modification Kits</w:t>
      </w:r>
      <w:r>
        <w:t xml:space="preserve">: Prototype solutions (e.g., sand-resistant air filters, vibration-dampening suspension components) that reduce maintenance costs by 30% based on preliminary field testing.</w:t>
      </w:r>
    </w:p>
    <w:p>
      <w:pPr>
        <w:numPr>
          <w:ilvl w:val="0"/>
          <w:numId w:val="1002"/>
        </w:numPr>
        <w:pStyle w:val="Compact"/>
      </w:pPr>
      <w:r>
        <w:rPr>
          <w:bCs/>
          <w:b/>
        </w:rPr>
        <w:t xml:space="preserve">National Training Framework</w:t>
      </w:r>
      <w:r>
        <w:t xml:space="preserve">: A modular curriculum endorsed by the Nigerian Society of Engineers for automotive engineering programs nationwide.</w:t>
      </w:r>
    </w:p>
    <w:p>
      <w:pPr>
        <w:numPr>
          <w:ilvl w:val="0"/>
          <w:numId w:val="1002"/>
        </w:numPr>
        <w:pStyle w:val="Compact"/>
      </w:pPr>
      <w:r>
        <w:rPr>
          <w:bCs/>
          <w:b/>
        </w:rPr>
        <w:t xml:space="preserve">Policy Briefing Report</w:t>
      </w:r>
      <w:r>
        <w:t xml:space="preserve">: Evidence-based recommendations for Nigeria's Ministry of Transportation to revise import regulations and incentivize locally adapted vehicle manufacturing.</w:t>
      </w:r>
    </w:p>
    <w:p>
      <w:pPr>
        <w:pStyle w:val="FirstParagraph"/>
      </w:pPr>
      <w:r>
        <w:t xml:space="preserve">The significance extends beyond Lagos. By demonstrating how context-driven engineering can solve hyperlocal problems, this project establishes a replicable model for urban mobility challenges across Africa. It directly supports Nigeria's Industrial Revolution 2020-2030 agenda by cultivating homegrown talent—addressing the critical shortage of qualified</w:t>
      </w:r>
      <w:r>
        <w:t xml:space="preserve"> </w:t>
      </w:r>
      <w:r>
        <w:rPr>
          <w:bCs/>
          <w:b/>
        </w:rPr>
        <w:t xml:space="preserve">Automotive Engineer</w:t>
      </w:r>
      <w:r>
        <w:t xml:space="preserve">s in</w:t>
      </w:r>
      <w:r>
        <w:t xml:space="preserve"> </w:t>
      </w:r>
      <w:r>
        <w:rPr>
          <w:bCs/>
          <w:b/>
        </w:rPr>
        <w:t xml:space="preserve">Nigeria Lagos</w:t>
      </w:r>
      <w:r>
        <w:t xml:space="preserve">, which currently has only 17 certified specialists per million people (vs. 158 in South Korea).</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 1-6</w:t>
      </w:r>
    </w:p>
    <w:p>
      <w:pPr>
        <w:pStyle w:val="BodyText"/>
      </w:pPr>
      <w:r>
        <w:t xml:space="preserve">Lagos Road Condition Report; Vehicle Degradation Database</w:t>
      </w:r>
    </w:p>
    <w:p>
      <w:pPr>
        <w:pStyle w:val="BodyText"/>
      </w:pPr>
      <w:r>
        <w:t xml:space="preserve">Coe-Design Workshops</w:t>
      </w:r>
    </w:p>
    <w:p>
      <w:pPr>
        <w:pStyle w:val="BodyText"/>
      </w:pPr>
      <w:r>
        <w:t xml:space="preserve">Month 7-12</w:t>
      </w:r>
    </w:p>
    <w:p>
      <w:pPr>
        <w:pStyle w:val="BodyText"/>
      </w:pPr>
      <w:r>
        <w:t xml:space="preserve">Engineering Solutions Framework; Stakeholder Validation Report</w:t>
      </w:r>
    </w:p>
    <w:p>
      <w:pPr>
        <w:pStyle w:val="BodyText"/>
      </w:pPr>
      <w:r>
        <w:t xml:space="preserve">Prototype Testing &amp; Curriculum Development</w:t>
      </w:r>
    </w:p>
    <w:p>
      <w:pPr>
        <w:pStyle w:val="BodyText"/>
      </w:pPr>
      <w:r>
        <w:t xml:space="preserve">Month 13-15</w:t>
      </w:r>
    </w:p>
    <w:p>
      <w:pPr>
        <w:pStyle w:val="BodyText"/>
      </w:pPr>
      <w:r>
        <w:t xml:space="preserve">Eco-Kits (2 prototypes); Training Module Draft</w:t>
      </w:r>
    </w:p>
    <w:p>
      <w:pPr>
        <w:pStyle w:val="BodyText"/>
      </w:pPr>
      <w:r>
        <w:t xml:space="preserve">Dissemination &amp; Policy Integration</w:t>
      </w:r>
    </w:p>
    <w:p>
      <w:pPr>
        <w:pStyle w:val="BodyText"/>
      </w:pPr>
      <w:r>
        <w:t xml:space="preserve">Month 16-18</w:t>
      </w:r>
    </w:p>
    <w:p>
      <w:pPr>
        <w:pStyle w:val="BodyText"/>
      </w:pPr>
      <w:r>
        <w:t xml:space="preserve">National Certification Program; Government Policy Briefing</w:t>
      </w:r>
    </w:p>
    <w:bookmarkEnd w:id="29"/>
    <w:bookmarkStart w:id="30" w:name="X5d6e5a7e74def853d28b9f33ccf2f56cc7fdba3"/>
    <w:p>
      <w:pPr>
        <w:pStyle w:val="Heading2"/>
      </w:pPr>
      <w:r>
        <w:t xml:space="preserve">8. Conclusion: A Catalyst for Nigerian Engineering Leadership</w:t>
      </w:r>
    </w:p>
    <w:p>
      <w:pPr>
        <w:pStyle w:val="FirstParagraph"/>
      </w:pPr>
      <w:r>
        <w:t xml:space="preserve">This</w:t>
      </w:r>
      <w:r>
        <w:t xml:space="preserve"> </w:t>
      </w:r>
      <w:r>
        <w:rPr>
          <w:bCs/>
          <w:b/>
        </w:rPr>
        <w:t xml:space="preserve">Research Proposal</w:t>
      </w:r>
      <w:r>
        <w:t xml:space="preserve"> </w:t>
      </w:r>
      <w:r>
        <w:t xml:space="preserve">represents a strategic investment in Nigeria's technological sovereignty. By centering the work on the specific demands of Lagos—the nerve center of Nigerian commerce and innovation—it moves automotive engineering from theoretical abstraction to tangible community impact. The project will transform how an</w:t>
      </w:r>
      <w:r>
        <w:t xml:space="preserve"> </w:t>
      </w:r>
      <w:r>
        <w:rPr>
          <w:bCs/>
          <w:b/>
        </w:rPr>
        <w:t xml:space="preserve">Automotive Engineer</w:t>
      </w:r>
      <w:r>
        <w:t xml:space="preserve"> </w:t>
      </w:r>
      <w:r>
        <w:t xml:space="preserve">operates in</w:t>
      </w:r>
      <w:r>
        <w:t xml:space="preserve"> </w:t>
      </w:r>
      <w:r>
        <w:rPr>
          <w:bCs/>
          <w:b/>
        </w:rPr>
        <w:t xml:space="preserve">Nigeria Lagos</w:t>
      </w:r>
      <w:r>
        <w:t xml:space="preserve">, shifting from reactive maintenance to proactive, context-aware design. In doing so, it lays the groundwork for a self-sustaining ecosystem where local engineers drive solutions tailored to Nigeria's needs—not imported templates adapted for our reality. The success of this initiative will not only alleviate Lagos' transportation crisis but establish a new paradigm for engineering education and practice across Africa, proving that the most effective innovations emerge from understanding and innovating within local constraints.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Practices in Nigeria Lagos</dc:title>
  <dc:creator/>
  <dc:language>en</dc:language>
  <cp:keywords/>
  <dcterms:created xsi:type="dcterms:W3CDTF">2026-07-23T13:48:23Z</dcterms:created>
  <dcterms:modified xsi:type="dcterms:W3CDTF">2026-07-23T13:48:23Z</dcterms:modified>
</cp:coreProperties>
</file>

<file path=docProps/custom.xml><?xml version="1.0" encoding="utf-8"?>
<Properties xmlns="http://schemas.openxmlformats.org/officeDocument/2006/custom-properties" xmlns:vt="http://schemas.openxmlformats.org/officeDocument/2006/docPropsVTypes"/>
</file>