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Engineer</w:t>
      </w:r>
      <w:r>
        <w:t xml:space="preserve"> </w:t>
      </w:r>
      <w:r>
        <w:t xml:space="preserve">Capabilities</w:t>
      </w:r>
      <w:r>
        <w:t xml:space="preserve"> </w:t>
      </w:r>
      <w:r>
        <w:t xml:space="preserve">for</w:t>
      </w:r>
      <w:r>
        <w:t xml:space="preserve"> </w:t>
      </w:r>
      <w:r>
        <w:t xml:space="preserve">Sustainable</w:t>
      </w:r>
      <w:r>
        <w:t xml:space="preserve"> </w:t>
      </w:r>
      <w:r>
        <w:t xml:space="preserve">Mobility</w:t>
      </w:r>
      <w:r>
        <w:t xml:space="preserve"> </w:t>
      </w:r>
      <w:r>
        <w:t xml:space="preserve">in</w:t>
      </w:r>
      <w:r>
        <w:t xml:space="preserve"> </w:t>
      </w:r>
      <w:r>
        <w:t xml:space="preserve">Singapore</w:t>
      </w:r>
    </w:p>
    <w:bookmarkStart w:id="27" w:name="Xbce3604643e22ec50cb6013575ca5a6bdf86565"/>
    <w:p>
      <w:pPr>
        <w:pStyle w:val="Heading1"/>
      </w:pPr>
      <w:r>
        <w:t xml:space="preserve">Research Proposal: Advancing Automotive Engineer Capabilities for Sustainable Mobility in Singapore</w:t>
      </w:r>
    </w:p>
    <w:bookmarkStart w:id="20" w:name="abstract"/>
    <w:p>
      <w:pPr>
        <w:pStyle w:val="Heading2"/>
      </w:pPr>
      <w:r>
        <w:t xml:space="preserve">Abstract</w:t>
      </w:r>
    </w:p>
    <w:p>
      <w:pPr>
        <w:pStyle w:val="FirstParagraph"/>
      </w:pPr>
      <w:r>
        <w:t xml:space="preserve">This Research Proposal addresses a critical gap in Singapore's strategic vision for sustainable mobility. As the Republic of Singapore aggressively pursues its national goals of reducing carbon emissions by 60% from 2020 levels by 2030 and achieving net-zero emissions by 2050, the role of the modern</w:t>
      </w:r>
      <w:r>
        <w:t xml:space="preserve"> </w:t>
      </w:r>
      <w:r>
        <w:rPr>
          <w:bCs/>
          <w:b/>
        </w:rPr>
        <w:t xml:space="preserve">Automotive Engineer</w:t>
      </w:r>
      <w:r>
        <w:t xml:space="preserve"> </w:t>
      </w:r>
      <w:r>
        <w:t xml:space="preserve">is becoming increasingly pivotal. This study proposes a comprehensive investigation into the evolving skill requirements for</w:t>
      </w:r>
      <w:r>
        <w:t xml:space="preserve"> </w:t>
      </w:r>
      <w:r>
        <w:rPr>
          <w:bCs/>
          <w:b/>
        </w:rPr>
        <w:t xml:space="preserve">Automotive Engineer</w:t>
      </w:r>
      <w:r>
        <w:t xml:space="preserve">s within Singapore's unique urban context, directly supporting Singapore's Smart Nation initiative and its focus on electric vehicle (EV) adoption and smart mobility solutions. The findings will inform targeted educational curricula, industry training programs, and national talent development strategies essential for Singapore's position as a leading Southeast Asian mobility hub. This</w:t>
      </w:r>
      <w:r>
        <w:t xml:space="preserve"> </w:t>
      </w:r>
      <w:r>
        <w:rPr>
          <w:bCs/>
          <w:b/>
        </w:rPr>
        <w:t xml:space="preserve">Research Proposal</w:t>
      </w:r>
      <w:r>
        <w:t xml:space="preserve"> </w:t>
      </w:r>
      <w:r>
        <w:t xml:space="preserve">outlines the methodology, significance, expected outcomes, and direct relevance to</w:t>
      </w:r>
      <w:r>
        <w:t xml:space="preserve"> </w:t>
      </w:r>
      <w:r>
        <w:rPr>
          <w:bCs/>
          <w:b/>
        </w:rPr>
        <w:t xml:space="preserve">Singapore Singapore</w:t>
      </w:r>
      <w:r>
        <w:t xml:space="preserve">'s economic and environmental objectives.</w:t>
      </w:r>
    </w:p>
    <w:bookmarkEnd w:id="20"/>
    <w:bookmarkStart w:id="21" w:name="Xafde4bfedbd20335838d080a402bd2e5603c8de"/>
    <w:p>
      <w:pPr>
        <w:pStyle w:val="Heading2"/>
      </w:pPr>
      <w:r>
        <w:t xml:space="preserve">1. Introduction: The Imperative for Automotive Engineering in Singapore</w:t>
      </w:r>
    </w:p>
    <w:p>
      <w:pPr>
        <w:pStyle w:val="FirstParagraph"/>
      </w:pPr>
      <w:r>
        <w:t xml:space="preserve">Singapore faces unique challenges as a densely populated island city-state with limited land resources, driving an urgent need for efficient, sustainable, and intelligent mobility solutions. The Land Transport Authority (LTA) has implemented ambitious policies like the Electric Vehicle Incentive Scheme (EVIS), the goal of having at least 60,000 public EV charging points by 2030, and the development of autonomous vehicle testbeds in areas like Jurong Island and Punggol Digital District. Central to realizing these goals is a skilled workforce capable of designing, developing, integrating, and maintaining next-generation automotive systems. The</w:t>
      </w:r>
      <w:r>
        <w:t xml:space="preserve"> </w:t>
      </w:r>
      <w:r>
        <w:rPr>
          <w:bCs/>
          <w:b/>
        </w:rPr>
        <w:t xml:space="preserve">Automotive Engineer</w:t>
      </w:r>
      <w:r>
        <w:t xml:space="preserve"> </w:t>
      </w:r>
      <w:r>
        <w:t xml:space="preserve">in</w:t>
      </w:r>
      <w:r>
        <w:t xml:space="preserve"> </w:t>
      </w:r>
      <w:r>
        <w:rPr>
          <w:bCs/>
          <w:b/>
        </w:rPr>
        <w:t xml:space="preserve">Singapore Singapore</w:t>
      </w:r>
      <w:r>
        <w:t xml:space="preserve"> </w:t>
      </w:r>
      <w:r>
        <w:t xml:space="preserve">must transcend traditional mechanical expertise to master electric powertrains, advanced driver assistance systems (ADAS), vehicle-to-everything (V2X) communication protocols, battery management systems, and data analytics for smart mobility networks. This</w:t>
      </w:r>
      <w:r>
        <w:t xml:space="preserve"> </w:t>
      </w:r>
      <w:r>
        <w:rPr>
          <w:bCs/>
          <w:b/>
        </w:rPr>
        <w:t xml:space="preserve">Research Proposal</w:t>
      </w:r>
      <w:r>
        <w:t xml:space="preserve"> </w:t>
      </w:r>
      <w:r>
        <w:t xml:space="preserve">seeks to map the precise competencies required for this evolving role within the Singaporean ecosystem.</w:t>
      </w:r>
    </w:p>
    <w:bookmarkEnd w:id="21"/>
    <w:bookmarkStart w:id="22" w:name="X3b39ab4f68de32f7b275e4ef7221a673d5d6e27"/>
    <w:p>
      <w:pPr>
        <w:pStyle w:val="Heading2"/>
      </w:pPr>
      <w:r>
        <w:t xml:space="preserve">2. Problem Statement: The Skills Gap in Singapore's Automotive Engineering Landscape</w:t>
      </w:r>
    </w:p>
    <w:p>
      <w:pPr>
        <w:pStyle w:val="FirstParagraph"/>
      </w:pPr>
      <w:r>
        <w:t xml:space="preserve">While Singapore boasts a robust automotive sector with significant activity in R&amp;D, engineering services, and EV component manufacturing (e.g., companies like ST Engineering, DENSO, and local startups), a critical skills gap exists. Current engineering education programs and industry training often lag behind the rapid technological convergence in mobility. Traditional mechanical engineering curricula lack sufficient depth in software-defined vehicle architecture, AI for autonomous driving, cyber-physical systems security, and sustainable lifecycle management specific to Singapore's tropical environment (e.g., thermal management of batteries). Furthermore, the influx of new mobility players (ride-hailing platforms, EV manufacturers) requires engineers with hybrid skills not fully cultivated by existing pathways. This mismatch threatens Singapore's ability to meet its ambitious smart mobility targets and maintain its competitive edge as a regional hub for automotive innovation. A targeted</w:t>
      </w:r>
      <w:r>
        <w:t xml:space="preserve"> </w:t>
      </w:r>
      <w:r>
        <w:rPr>
          <w:bCs/>
          <w:b/>
        </w:rPr>
        <w:t xml:space="preserve">Research Proposal</w:t>
      </w:r>
      <w:r>
        <w:t xml:space="preserve"> </w:t>
      </w:r>
      <w:r>
        <w:t xml:space="preserve">is urgently needed to define the future-proof skillset for the</w:t>
      </w:r>
      <w:r>
        <w:t xml:space="preserve"> </w:t>
      </w:r>
      <w:r>
        <w:rPr>
          <w:bCs/>
          <w:b/>
        </w:rPr>
        <w:t xml:space="preserve">Automotive Engineer</w:t>
      </w:r>
      <w:r>
        <w:t xml:space="preserve"> </w:t>
      </w:r>
      <w:r>
        <w:t xml:space="preserve">in</w:t>
      </w:r>
      <w:r>
        <w:t xml:space="preserve"> </w:t>
      </w:r>
      <w:r>
        <w:rPr>
          <w:bCs/>
          <w:b/>
        </w:rPr>
        <w:t xml:space="preserve">Singapore Singapore</w:t>
      </w:r>
      <w:r>
        <w:t xml:space="preserve">.</w:t>
      </w:r>
    </w:p>
    <w:bookmarkEnd w:id="22"/>
    <w:bookmarkStart w:id="23" w:name="research-objectives-and-questions"/>
    <w:p>
      <w:pPr>
        <w:pStyle w:val="Heading2"/>
      </w:pPr>
      <w:r>
        <w:t xml:space="preserve">3. Research Objectives and Questions</w:t>
      </w:r>
    </w:p>
    <w:p>
      <w:pPr>
        <w:pStyle w:val="FirstParagraph"/>
      </w:pPr>
      <w:r>
        <w:t xml:space="preserve">This study aims to:</w:t>
      </w:r>
    </w:p>
    <w:p>
      <w:pPr>
        <w:numPr>
          <w:ilvl w:val="0"/>
          <w:numId w:val="1001"/>
        </w:numPr>
        <w:pStyle w:val="Compact"/>
      </w:pPr>
      <w:r>
        <w:rPr>
          <w:iCs/>
          <w:i/>
        </w:rPr>
        <w:t xml:space="preserve">Identify</w:t>
      </w:r>
      <w:r>
        <w:t xml:space="preserve">: The specific technical, digital, and soft skills most critical for success as an Automotive Engineer in the Singaporean context by 2030.</w:t>
      </w:r>
    </w:p>
    <w:p>
      <w:pPr>
        <w:numPr>
          <w:ilvl w:val="0"/>
          <w:numId w:val="1001"/>
        </w:numPr>
        <w:pStyle w:val="Compact"/>
      </w:pPr>
      <w:r>
        <w:rPr>
          <w:iCs/>
          <w:i/>
        </w:rPr>
        <w:t xml:space="preserve">Analyze</w:t>
      </w:r>
      <w:r>
        <w:t xml:space="preserve">: The current curriculum gaps in local universities (e.g., NUS, NTU) and polytechnics (e.g., SIT, SP) against industry demands.</w:t>
      </w:r>
    </w:p>
    <w:p>
      <w:pPr>
        <w:numPr>
          <w:ilvl w:val="0"/>
          <w:numId w:val="1001"/>
        </w:numPr>
        <w:pStyle w:val="Compact"/>
      </w:pPr>
      <w:r>
        <w:rPr>
          <w:iCs/>
          <w:i/>
        </w:rPr>
        <w:t xml:space="preserve">Recommend</w:t>
      </w:r>
      <w:r>
        <w:t xml:space="preserve">: A structured framework for industry-academia collaboration to develop targeted training pathways and professional development programs for Automotive Engineers within Singapore.</w:t>
      </w:r>
    </w:p>
    <w:p>
      <w:pPr>
        <w:pStyle w:val="FirstParagraph"/>
      </w:pPr>
      <w:r>
        <w:t xml:space="preserve">Key research questions include: What are the top 5 emerging technical competencies required? How do Singaporean industry needs differ from global benchmarks? What are the barriers to effective skills development in the local context?</w:t>
      </w:r>
    </w:p>
    <w:bookmarkEnd w:id="23"/>
    <w:bookmarkStart w:id="24" w:name="X234e2a0e0d9b3a2222541c2072321cc623dea2d"/>
    <w:p>
      <w:pPr>
        <w:pStyle w:val="Heading2"/>
      </w:pPr>
      <w:r>
        <w:t xml:space="preserve">4. Methodology: A Multi-Pronged Approach for Singapore</w:t>
      </w:r>
    </w:p>
    <w:p>
      <w:pPr>
        <w:pStyle w:val="FirstParagraph"/>
      </w:pPr>
      <w:r>
        <w:t xml:space="preserve">This</w:t>
      </w:r>
      <w:r>
        <w:t xml:space="preserve"> </w:t>
      </w:r>
      <w:r>
        <w:rPr>
          <w:bCs/>
          <w:b/>
        </w:rPr>
        <w:t xml:space="preserve">Research Proposal</w:t>
      </w:r>
      <w:r>
        <w:t xml:space="preserve"> </w:t>
      </w:r>
      <w:r>
        <w:t xml:space="preserve">employs a mixed-methods approach tailored to Singapore:</w:t>
      </w:r>
      <w:r>
        <w:t xml:space="preserve"> </w:t>
      </w:r>
      <w:r>
        <w:t xml:space="preserve">* **Industry Needs Analysis:** Structured surveys and in-depth interviews with 50+ key stakeholders across Singapore (LTA, SFA, major OEMs like Mercedes-Benz Technology Centre Singapore, Tier-1 suppliers like Bosch APAC R&amp;D Centre, EV startups (e.g., Nuro), and mobility service providers).</w:t>
      </w:r>
      <w:r>
        <w:t xml:space="preserve"> </w:t>
      </w:r>
      <w:r>
        <w:t xml:space="preserve">* **Curriculum Audit:** Comprehensive review of current automotive/related engineering curricula at leading Singapore institutions against identified industry needs.</w:t>
      </w:r>
      <w:r>
        <w:t xml:space="preserve"> </w:t>
      </w:r>
      <w:r>
        <w:t xml:space="preserve">* **Benchmarking:** Analysis of successful programs in other Smart Nation cities (e.g., Helsinki, Singapore's peer) to adapt best practices.</w:t>
      </w:r>
      <w:r>
        <w:t xml:space="preserve"> </w:t>
      </w:r>
      <w:r>
        <w:t xml:space="preserve">* **Stakeholder Workshops:** Co-creation workshops with SkillsFuture Singapore (SSG), the Infocomm Media Development Authority (IMDA), and industry consortia to validate findings and develop implementation roadmaps. Data will be triangulated for robustness within the Singapore context.</w:t>
      </w:r>
    </w:p>
    <w:bookmarkEnd w:id="24"/>
    <w:bookmarkStart w:id="25" w:name="Xb21252d8906b4591a523646b863880a523edc5e"/>
    <w:p>
      <w:pPr>
        <w:pStyle w:val="Heading2"/>
      </w:pPr>
      <w:r>
        <w:t xml:space="preserve">5. Expected Outcomes and Significance to Singapore</w:t>
      </w:r>
    </w:p>
    <w:p>
      <w:pPr>
        <w:pStyle w:val="FirstParagraph"/>
      </w:pPr>
      <w:r>
        <w:t xml:space="preserve">This research will yield:</w:t>
      </w:r>
      <w:r>
        <w:t xml:space="preserve"> </w:t>
      </w:r>
      <w:r>
        <w:t xml:space="preserve">* A validated, detailed competency framework for the future Automotive Engineer in Singapore.</w:t>
      </w:r>
      <w:r>
        <w:t xml:space="preserve"> </w:t>
      </w:r>
      <w:r>
        <w:t xml:space="preserve">* Specific recommendations for curriculum updates at local educational institutions.</w:t>
      </w:r>
      <w:r>
        <w:t xml:space="preserve"> </w:t>
      </w:r>
      <w:r>
        <w:t xml:space="preserve">* A practical industry-academia partnership model to bridge the skills gap, directly supporting SkillsFuture initiatives.</w:t>
      </w:r>
      <w:r>
        <w:t xml:space="preserve"> </w:t>
      </w:r>
      <w:r>
        <w:t xml:space="preserve">* Evidence-based policy briefs for LTA and SSG on talent development priorities.</w:t>
      </w:r>
    </w:p>
    <w:p>
      <w:pPr>
        <w:pStyle w:val="BodyText"/>
      </w:pPr>
      <w:r>
        <w:t xml:space="preserve">The significance of this</w:t>
      </w:r>
      <w:r>
        <w:t xml:space="preserve"> </w:t>
      </w:r>
      <w:r>
        <w:rPr>
          <w:bCs/>
          <w:b/>
        </w:rPr>
        <w:t xml:space="preserve">Research Proposal</w:t>
      </w:r>
      <w:r>
        <w:t xml:space="preserve"> </w:t>
      </w:r>
      <w:r>
        <w:t xml:space="preserve">to</w:t>
      </w:r>
      <w:r>
        <w:t xml:space="preserve"> </w:t>
      </w:r>
      <w:r>
        <w:rPr>
          <w:bCs/>
          <w:b/>
        </w:rPr>
        <w:t xml:space="preserve">Singapore Singapore</w:t>
      </w:r>
      <w:r>
        <w:t xml:space="preserve"> </w:t>
      </w:r>
      <w:r>
        <w:t xml:space="preserve">is profound. It directly addresses national priorities outlined in the National Research, Innovation and Enterprise (NRIE) 2025 Plan, the Singapore Green Plan 2030, and the Smart Nation Sensor Platform strategy. By proactively developing a future-ready Automotive Engineer workforce with skills aligned to Singapore's unique urban mobility challenges (congestion management, EV charging infrastructure in high-rises, safety in dense environments), this research will:</w:t>
      </w:r>
      <w:r>
        <w:t xml:space="preserve"> </w:t>
      </w:r>
      <w:r>
        <w:t xml:space="preserve">* Accelerate the adoption of EVs and smart mobility solutions.</w:t>
      </w:r>
      <w:r>
        <w:t xml:space="preserve"> </w:t>
      </w:r>
      <w:r>
        <w:t xml:space="preserve">* Enhance Singapore's attractiveness for global automotive R&amp;D investment.</w:t>
      </w:r>
      <w:r>
        <w:t xml:space="preserve"> </w:t>
      </w:r>
      <w:r>
        <w:t xml:space="preserve">* Foster innovation within local start-ups and established companies.</w:t>
      </w:r>
      <w:r>
        <w:t xml:space="preserve"> </w:t>
      </w:r>
      <w:r>
        <w:t xml:space="preserve">* Contribute directly to national carbon reduction targets and improved urban livability. The success of this</w:t>
      </w:r>
      <w:r>
        <w:t xml:space="preserve"> </w:t>
      </w:r>
      <w:r>
        <w:rPr>
          <w:bCs/>
          <w:b/>
        </w:rPr>
        <w:t xml:space="preserve">Research Proposal</w:t>
      </w:r>
      <w:r>
        <w:t xml:space="preserve"> </w:t>
      </w:r>
      <w:r>
        <w:t xml:space="preserve">is not merely academic; it is a strategic investment in Singapore's sustainable transportation future.</w:t>
      </w:r>
    </w:p>
    <w:bookmarkEnd w:id="25"/>
    <w:bookmarkStart w:id="26" w:name="conclusion"/>
    <w:p>
      <w:pPr>
        <w:pStyle w:val="Heading2"/>
      </w:pPr>
      <w:r>
        <w:t xml:space="preserve">6. Conclusion</w:t>
      </w:r>
    </w:p>
    <w:p>
      <w:pPr>
        <w:pStyle w:val="FirstParagraph"/>
      </w:pPr>
      <w:r>
        <w:t xml:space="preserve">Singapore's journey towards a sustainable, smart mobility ecosystem hinges on the capabilities of its Automotive Engineers. This Research Proposal provides the necessary framework to identify, develop, and deploy the precise skills required for this critical role within Singapore Singapore. By focusing on actionable insights for local industry and education providers, this research moves beyond theoretical analysis to deliver tangible solutions aligned with national strategic goals. The findings will empower SkillsFuture Singapore and educational institutions to create responsive pathways, ensuring that the Automotive Engineer of tomorrow is equipped not just with technical prowess, but with the contextual intelligence needed to solve Singapore's unique mobility challenges. This</w:t>
      </w:r>
      <w:r>
        <w:t xml:space="preserve"> </w:t>
      </w:r>
      <w:r>
        <w:rPr>
          <w:bCs/>
          <w:b/>
        </w:rPr>
        <w:t xml:space="preserve">Research Proposal</w:t>
      </w:r>
      <w:r>
        <w:t xml:space="preserve"> </w:t>
      </w:r>
      <w:r>
        <w:t xml:space="preserve">is an essential step towards realizing a cleaner, smarter, and more efficient transportation network for all residents of Singapore.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Engineer Capabilities for Sustainable Mobility in Singapore</dc:title>
  <dc:creator/>
  <dc:language>en</dc:language>
  <cp:keywords/>
  <dcterms:created xsi:type="dcterms:W3CDTF">2026-07-24T19:35:09Z</dcterms:created>
  <dcterms:modified xsi:type="dcterms:W3CDTF">2026-07-24T19:35:09Z</dcterms:modified>
</cp:coreProperties>
</file>

<file path=docProps/custom.xml><?xml version="1.0" encoding="utf-8"?>
<Properties xmlns="http://schemas.openxmlformats.org/officeDocument/2006/custom-properties" xmlns:vt="http://schemas.openxmlformats.org/officeDocument/2006/docPropsVTypes"/>
</file>