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Practices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128d4ac2cd3781d4efd1a02d111866b33ea4cbe"/>
    <w:p>
      <w:pPr>
        <w:pStyle w:val="Heading1"/>
      </w:pPr>
      <w:r>
        <w:t xml:space="preserve">Research Proposal: Enhancing the Role of the Automotive Engineer in Sustainable Mobility Solutions for South Africa Cape Town</w:t>
      </w:r>
    </w:p>
    <w:bookmarkStart w:id="20" w:name="abstract"/>
    <w:p>
      <w:pPr>
        <w:pStyle w:val="Heading2"/>
      </w:pPr>
      <w:r>
        <w:t xml:space="preserve">Abstract</w:t>
      </w:r>
    </w:p>
    <w:p>
      <w:pPr>
        <w:pStyle w:val="FirstParagraph"/>
      </w:pPr>
      <w:r>
        <w:t xml:space="preserve">This Research Proposal addresses the critical need to develop a specialized framework for the</w:t>
      </w:r>
      <w:r>
        <w:t xml:space="preserve"> </w:t>
      </w:r>
      <w:r>
        <w:rPr>
          <w:bCs/>
          <w:b/>
        </w:rPr>
        <w:t xml:space="preserve">Automotive Engineer</w:t>
      </w:r>
      <w:r>
        <w:t xml:space="preserve"> </w:t>
      </w:r>
      <w:r>
        <w:t xml:space="preserve">within the evolving mobility landscape of</w:t>
      </w:r>
      <w:r>
        <w:t xml:space="preserve"> </w:t>
      </w:r>
      <w:r>
        <w:rPr>
          <w:bCs/>
          <w:b/>
        </w:rPr>
        <w:t xml:space="preserve">South Africa Cape Town</w:t>
      </w:r>
      <w:r>
        <w:t xml:space="preserve">. With Cape Town as a major economic hub facing unique challenges in transport infrastructure, environmental sustainability, and technological adoption, this study proposes an in-depth investigation into optimizing the professional practices and strategic contributions of Automotive Engineers. The research aims to bridge the gap between academic engineering education and the pragmatic demands of South African automotive industry stakeholders operating in Cape Town's distinct socio-economic context. This</w:t>
      </w:r>
      <w:r>
        <w:t xml:space="preserve"> </w:t>
      </w:r>
      <w:r>
        <w:rPr>
          <w:bCs/>
          <w:b/>
        </w:rPr>
        <w:t xml:space="preserve">Research Proposal</w:t>
      </w:r>
      <w:r>
        <w:t xml:space="preserve"> </w:t>
      </w:r>
      <w:r>
        <w:t xml:space="preserve">outlines a methodology designed to generate actionable insights for enhancing the local Automotive Engineer's impact on sustainable urban mobility, economic growth, and technological innovation within</w:t>
      </w:r>
      <w:r>
        <w:t xml:space="preserve"> </w:t>
      </w:r>
      <w:r>
        <w:rPr>
          <w:bCs/>
          <w:b/>
        </w:rPr>
        <w:t xml:space="preserve">South Africa Cape Town</w:t>
      </w:r>
      <w:r>
        <w:t xml:space="preserve">.</w:t>
      </w:r>
    </w:p>
    <w:bookmarkEnd w:id="20"/>
    <w:bookmarkStart w:id="21" w:name="Xe605993a96b76641b12055089a6953d78f1cb39"/>
    <w:p>
      <w:pPr>
        <w:pStyle w:val="Heading2"/>
      </w:pPr>
      <w:r>
        <w:t xml:space="preserve">1. Introduction and Context: The Imperative for Localized Engineering Expertise in Cape Town</w:t>
      </w:r>
    </w:p>
    <w:p>
      <w:pPr>
        <w:pStyle w:val="FirstParagraph"/>
      </w:pPr>
      <w:r>
        <w:rPr>
          <w:bCs/>
          <w:b/>
        </w:rPr>
        <w:t xml:space="preserve">South Africa Cape Town</w:t>
      </w:r>
      <w:r>
        <w:t xml:space="preserve">, as a dynamic port city and gateway to international markets, faces significant pressure to modernize its transportation sector. The automotive industry contributes substantially to the local economy, yet remains heavily reliant on imported vehicles and components (over 80% of new vehicle registrations). Crucially, Cape Town grapples with severe traffic congestion (averaging 35+ hours lost annually per commuter), high vehicle emissions contributing to air quality issues, and a pressing need for job creation in skilled technical fields. The role of the</w:t>
      </w:r>
      <w:r>
        <w:t xml:space="preserve"> </w:t>
      </w:r>
      <w:r>
        <w:rPr>
          <w:bCs/>
          <w:b/>
        </w:rPr>
        <w:t xml:space="preserve">Automotive Engineer</w:t>
      </w:r>
      <w:r>
        <w:t xml:space="preserve"> </w:t>
      </w:r>
      <w:r>
        <w:t xml:space="preserve">is pivotal here – not merely as a designer or mechanic, but as a strategic innovator capable of developing solutions tailored to Cape Town's specific terrain, climate, traffic patterns, and economic realities. Current engineering curricula often lack sufficient focus on these localized challenges, creating a skills gap that hinders the city's sustainable mobility goals. This</w:t>
      </w:r>
      <w:r>
        <w:t xml:space="preserve"> </w:t>
      </w:r>
      <w:r>
        <w:rPr>
          <w:bCs/>
          <w:b/>
        </w:rPr>
        <w:t xml:space="preserve">Research Proposal</w:t>
      </w:r>
      <w:r>
        <w:t xml:space="preserve"> </w:t>
      </w:r>
      <w:r>
        <w:t xml:space="preserve">directly confronts this gap by centering the study on</w:t>
      </w:r>
      <w:r>
        <w:t xml:space="preserve"> </w:t>
      </w:r>
      <w:r>
        <w:rPr>
          <w:bCs/>
          <w:b/>
        </w:rPr>
        <w:t xml:space="preserve">South Africa Cape Town</w:t>
      </w:r>
      <w:r>
        <w:t xml:space="preserve">'s unique environment.</w:t>
      </w:r>
    </w:p>
    <w:bookmarkEnd w:id="21"/>
    <w:bookmarkStart w:id="22" w:name="problem-statement-and-research-gap"/>
    <w:p>
      <w:pPr>
        <w:pStyle w:val="Heading2"/>
      </w:pPr>
      <w:r>
        <w:t xml:space="preserve">2. Problem Statement and Research Gap</w:t>
      </w:r>
    </w:p>
    <w:p>
      <w:pPr>
        <w:pStyle w:val="FirstParagraph"/>
      </w:pPr>
      <w:r>
        <w:t xml:space="preserve">The current trajectory of automotive development in Cape Town lacks a cohesive, locally-driven strategy led by highly skilled Automotive Engineers equipped to address hyper-local conditions. While global trends like electrification (EV) and autonomous driving are discussed, their implementation in Cape Town faces barriers including: high initial costs for EV infrastructure, limited technical expertise among local engineers, inadequate charging networks outside the city center, and a lack of understanding of how these technologies integrate with Cape Town's existing public transport systems (like MyCiTi). Furthermore, the South African automotive sector exhibits a significant skills deficit; the</w:t>
      </w:r>
      <w:r>
        <w:t xml:space="preserve"> </w:t>
      </w:r>
      <w:r>
        <w:rPr>
          <w:bCs/>
          <w:b/>
        </w:rPr>
        <w:t xml:space="preserve">Automotive Engineer</w:t>
      </w:r>
      <w:r>
        <w:t xml:space="preserve"> </w:t>
      </w:r>
      <w:r>
        <w:t xml:space="preserve">is often underutilized in strategic planning roles beyond traditional manufacturing or repair. There is a critical absence of research focused *specifically* on how to empower and deploy Automotive Engineers effectively within Cape Town's distinct urban ecosystem to solve its mobility crises. This</w:t>
      </w:r>
      <w:r>
        <w:t xml:space="preserve"> </w:t>
      </w:r>
      <w:r>
        <w:rPr>
          <w:bCs/>
          <w:b/>
        </w:rPr>
        <w:t xml:space="preserve">Research Proposal</w:t>
      </w:r>
      <w:r>
        <w:t xml:space="preserve"> </w:t>
      </w:r>
      <w:r>
        <w:t xml:space="preserve">identifies this as the key gap.</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directly targeting the needs of Automotive Engineers in Cape Town:</w:t>
      </w:r>
    </w:p>
    <w:p>
      <w:pPr>
        <w:numPr>
          <w:ilvl w:val="0"/>
          <w:numId w:val="1001"/>
        </w:numPr>
        <w:pStyle w:val="Compact"/>
      </w:pPr>
      <w:r>
        <w:t xml:space="preserve">To conduct a comprehensive assessment of the current skillset, professional challenges, and strategic contributions of practicing Automotive Engineers within major automotive companies, transport authorities (e.g., City of Cape Town Transport Department), and emerging mobility startups operating in</w:t>
      </w:r>
      <w:r>
        <w:t xml:space="preserve"> </w:t>
      </w:r>
      <w:r>
        <w:rPr>
          <w:bCs/>
          <w:b/>
        </w:rPr>
        <w:t xml:space="preserve">South Africa Cape Town</w:t>
      </w:r>
      <w:r>
        <w:t xml:space="preserve">.</w:t>
      </w:r>
    </w:p>
    <w:p>
      <w:pPr>
        <w:numPr>
          <w:ilvl w:val="0"/>
          <w:numId w:val="1001"/>
        </w:numPr>
        <w:pStyle w:val="Compact"/>
      </w:pPr>
      <w:r>
        <w:t xml:space="preserve">To identify the specific technological (e.g., EV adaptation for local roads/climate), infrastructural (charging network planning, road condition impact on vehicle design), and socio-economic (affordability, job creation model) challenges unique to Cape Town's mobility landscape that require targeted engineering solutions.</w:t>
      </w:r>
    </w:p>
    <w:p>
      <w:pPr>
        <w:numPr>
          <w:ilvl w:val="0"/>
          <w:numId w:val="1001"/>
        </w:numPr>
        <w:pStyle w:val="Compact"/>
      </w:pPr>
      <w:r>
        <w:t xml:space="preserve">To co-develop a practical framework or competency model for the modern</w:t>
      </w:r>
      <w:r>
        <w:t xml:space="preserve"> </w:t>
      </w:r>
      <w:r>
        <w:rPr>
          <w:bCs/>
          <w:b/>
        </w:rPr>
        <w:t xml:space="preserve">Automotive Engineer</w:t>
      </w:r>
      <w:r>
        <w:t xml:space="preserve"> </w:t>
      </w:r>
      <w:r>
        <w:t xml:space="preserve">in the Cape Town context, integrating sustainable mobility principles, local infrastructure constraints, and economic realities.</w:t>
      </w:r>
    </w:p>
    <w:p>
      <w:pPr>
        <w:numPr>
          <w:ilvl w:val="0"/>
          <w:numId w:val="1001"/>
        </w:numPr>
        <w:pStyle w:val="Compact"/>
      </w:pPr>
      <w:r>
        <w:t xml:space="preserve">To propose actionable recommendations for educational institutions (e.g., University of Cape Town Engineering Faculty), industry bodies (e.g., SAIEVTA), and government to better prepare and deploy Automotive Engineers to drive innovation specifically for</w:t>
      </w:r>
      <w:r>
        <w:t xml:space="preserve"> </w:t>
      </w:r>
      <w:r>
        <w:rPr>
          <w:bCs/>
          <w:b/>
        </w:rPr>
        <w:t xml:space="preserve">South Africa Cape Town</w:t>
      </w:r>
      <w:r>
        <w:t xml:space="preserve">'s future.</w:t>
      </w:r>
    </w:p>
    <w:bookmarkEnd w:id="23"/>
    <w:bookmarkStart w:id="24" w:name="methodology"/>
    <w:p>
      <w:pPr>
        <w:pStyle w:val="Heading2"/>
      </w:pPr>
      <w:r>
        <w:t xml:space="preserve">4. Methodology</w:t>
      </w:r>
    </w:p>
    <w:p>
      <w:pPr>
        <w:pStyle w:val="FirstParagraph"/>
      </w:pPr>
      <w:r>
        <w:t xml:space="preserve">This mixed-methods research will employ a rigorous, context-specific approach:</w:t>
      </w:r>
    </w:p>
    <w:p>
      <w:pPr>
        <w:numPr>
          <w:ilvl w:val="0"/>
          <w:numId w:val="1002"/>
        </w:numPr>
        <w:pStyle w:val="Compact"/>
      </w:pPr>
      <w:r>
        <w:rPr>
          <w:bCs/>
          <w:b/>
        </w:rPr>
        <w:t xml:space="preserve">Phase 1: Qualitative Analysis (Literature Review &amp; Stakeholder Interviews):</w:t>
      </w:r>
      <w:r>
        <w:t xml:space="preserve"> </w:t>
      </w:r>
      <w:r>
        <w:t xml:space="preserve">Systematic review of global best practices in sustainable automotive engineering, contextualized against Cape Town's transport data (City of Cape Town Transport Strategy 2030, SADC Mobility reports). Conduct semi-structured interviews with 25+ key stakeholders: Lead Automotive Engineers from major local firms (e.g., Toyota South Africa Manufacturing - Western Cape operations), City Transport planners, EV startup founders, and academics at UCT/UCTE.</w:t>
      </w:r>
    </w:p>
    <w:p>
      <w:pPr>
        <w:numPr>
          <w:ilvl w:val="0"/>
          <w:numId w:val="1002"/>
        </w:numPr>
        <w:pStyle w:val="Compact"/>
      </w:pPr>
      <w:r>
        <w:rPr>
          <w:bCs/>
          <w:b/>
        </w:rPr>
        <w:t xml:space="preserve">Phase 2: Quantitative Assessment (Structured Survey):</w:t>
      </w:r>
      <w:r>
        <w:t xml:space="preserve"> </w:t>
      </w:r>
      <w:r>
        <w:t xml:space="preserve">Distribute a validated survey to 150+ practicing Automotive Engineers across Cape Town (via industry associations like SAIEVTA) focusing on skills gaps, perceived barriers, desired training, and current project challenges related to local conditions.</w:t>
      </w:r>
    </w:p>
    <w:p>
      <w:pPr>
        <w:numPr>
          <w:ilvl w:val="0"/>
          <w:numId w:val="1002"/>
        </w:numPr>
        <w:pStyle w:val="Compact"/>
      </w:pPr>
      <w:r>
        <w:rPr>
          <w:bCs/>
          <w:b/>
        </w:rPr>
        <w:t xml:space="preserve">Phase 3: Co-Creation Workshop:</w:t>
      </w:r>
      <w:r>
        <w:t xml:space="preserve"> </w:t>
      </w:r>
      <w:r>
        <w:t xml:space="preserve">Facilitate a focused workshop with key participants from Phases 1 &amp; 2 to collaboratively refine the proposed competency framework and solution pathways.</w:t>
      </w:r>
    </w:p>
    <w:p>
      <w:pPr>
        <w:numPr>
          <w:ilvl w:val="0"/>
          <w:numId w:val="1002"/>
        </w:numPr>
        <w:pStyle w:val="Compact"/>
      </w:pPr>
      <w:r>
        <w:rPr>
          <w:bCs/>
          <w:b/>
        </w:rPr>
        <w:t xml:space="preserve">Data Analysis:</w:t>
      </w:r>
      <w:r>
        <w:t xml:space="preserve"> </w:t>
      </w:r>
      <w:r>
        <w:t xml:space="preserve">Thematic analysis of interview transcripts, statistical analysis of survey data using SPSS, followed by synthesis to develop the final framework and recommendations. All work will be grounded in Cape Town's geographic, economic, and environmental realities.</w:t>
      </w:r>
    </w:p>
    <w:bookmarkEnd w:id="24"/>
    <w:bookmarkStart w:id="25" w:name="expected-outcomes-and-significance"/>
    <w:p>
      <w:pPr>
        <w:pStyle w:val="Heading2"/>
      </w:pPr>
      <w:r>
        <w:t xml:space="preserve">5. Expected Outcomes and Significance</w:t>
      </w:r>
    </w:p>
    <w:p>
      <w:pPr>
        <w:pStyle w:val="FirstParagraph"/>
      </w:pPr>
      <w:r>
        <w:t xml:space="preserve">The primary outcome will be a validated, locally-relevant competency model specifically for the</w:t>
      </w:r>
      <w:r>
        <w:t xml:space="preserve"> </w:t>
      </w:r>
      <w:r>
        <w:rPr>
          <w:bCs/>
          <w:b/>
        </w:rPr>
        <w:t xml:space="preserve">Automotive Engineer</w:t>
      </w:r>
      <w:r>
        <w:t xml:space="preserve"> </w:t>
      </w:r>
      <w:r>
        <w:t xml:space="preserve">operating within the unique parameters of</w:t>
      </w:r>
      <w:r>
        <w:t xml:space="preserve"> </w:t>
      </w:r>
      <w:r>
        <w:rPr>
          <w:bCs/>
          <w:b/>
        </w:rPr>
        <w:t xml:space="preserve">South Africa Cape Town</w:t>
      </w:r>
      <w:r>
        <w:t xml:space="preserve">. This framework will provide clear pathways for education, professional development, and strategic employment. Key significance includes:</w:t>
      </w:r>
    </w:p>
    <w:p>
      <w:pPr>
        <w:numPr>
          <w:ilvl w:val="0"/>
          <w:numId w:val="1003"/>
        </w:numPr>
        <w:pStyle w:val="Compact"/>
      </w:pPr>
      <w:r>
        <w:rPr>
          <w:iCs/>
          <w:i/>
        </w:rPr>
        <w:t xml:space="preserve">Economic Development:</w:t>
      </w:r>
      <w:r>
        <w:t xml:space="preserve"> </w:t>
      </w:r>
      <w:r>
        <w:t xml:space="preserve">Directly supporting the City's goal to increase local automotive value addition and create high-skilled jobs (addressing Cape Town's ~30% youth unemployment in technical fields).</w:t>
      </w:r>
    </w:p>
    <w:p>
      <w:pPr>
        <w:numPr>
          <w:ilvl w:val="0"/>
          <w:numId w:val="1003"/>
        </w:numPr>
        <w:pStyle w:val="Compact"/>
      </w:pPr>
      <w:r>
        <w:rPr>
          <w:iCs/>
          <w:i/>
        </w:rPr>
        <w:t xml:space="preserve">Sustainable Mobility:</w:t>
      </w:r>
      <w:r>
        <w:t xml:space="preserve"> </w:t>
      </w:r>
      <w:r>
        <w:t xml:space="preserve">Enabling the deployment of more effective, locally-appropriate EV and smart transport solutions, reducing emissions and congestion.</w:t>
      </w:r>
    </w:p>
    <w:p>
      <w:pPr>
        <w:numPr>
          <w:ilvl w:val="0"/>
          <w:numId w:val="1003"/>
        </w:numPr>
        <w:pStyle w:val="Compact"/>
      </w:pPr>
      <w:r>
        <w:rPr>
          <w:iCs/>
          <w:i/>
        </w:rPr>
        <w:t xml:space="preserve">Industry Competitiveness:</w:t>
      </w:r>
      <w:r>
        <w:t xml:space="preserve"> </w:t>
      </w:r>
      <w:r>
        <w:t xml:space="preserve">Equipping Cape Town's automotive sector (from OEMs to startups) with the specialized engineering talent needed to innovate for local markets and potentially export solutions.</w:t>
      </w:r>
    </w:p>
    <w:p>
      <w:pPr>
        <w:numPr>
          <w:ilvl w:val="0"/>
          <w:numId w:val="1003"/>
        </w:numPr>
        <w:pStyle w:val="Compact"/>
      </w:pPr>
      <w:r>
        <w:rPr>
          <w:iCs/>
          <w:i/>
        </w:rPr>
        <w:t xml:space="preserve">Policy Impact:</w:t>
      </w:r>
      <w:r>
        <w:t xml:space="preserve"> </w:t>
      </w:r>
      <w:r>
        <w:t xml:space="preserve">Providing evidence-based recommendations for the Western Cape Government and National Department of Transport on supporting Engineering capacity specifically for urban mobility challenges.</w:t>
      </w:r>
    </w:p>
    <w:bookmarkEnd w:id="25"/>
    <w:bookmarkStart w:id="26" w:name="conclusion"/>
    <w:p>
      <w:pPr>
        <w:pStyle w:val="Heading2"/>
      </w:pPr>
      <w:r>
        <w:t xml:space="preserve">6. Conclusion</w:t>
      </w:r>
    </w:p>
    <w:p>
      <w:pPr>
        <w:pStyle w:val="FirstParagraph"/>
      </w:pPr>
      <w:r>
        <w:t xml:space="preserve">The future of sustainable, efficient, and equitable transportation in</w:t>
      </w:r>
      <w:r>
        <w:t xml:space="preserve"> </w:t>
      </w:r>
      <w:r>
        <w:rPr>
          <w:bCs/>
          <w:b/>
        </w:rPr>
        <w:t xml:space="preserve">South Africa Cape Town</w:t>
      </w:r>
      <w:r>
        <w:t xml:space="preserve"> </w:t>
      </w:r>
      <w:r>
        <w:t xml:space="preserve">is intrinsically linked to the capabilities and strategic deployment of the modern</w:t>
      </w:r>
      <w:r>
        <w:t xml:space="preserve"> </w:t>
      </w:r>
      <w:r>
        <w:rPr>
          <w:bCs/>
          <w:b/>
        </w:rPr>
        <w:t xml:space="preserve">Automotive Engineer</w:t>
      </w:r>
      <w:r>
        <w:t xml:space="preserve">. This</w:t>
      </w:r>
      <w:r>
        <w:t xml:space="preserve"> </w:t>
      </w:r>
      <w:r>
        <w:rPr>
          <w:bCs/>
          <w:b/>
        </w:rPr>
        <w:t xml:space="preserve">Research Proposal</w:t>
      </w:r>
      <w:r>
        <w:t xml:space="preserve"> </w:t>
      </w:r>
      <w:r>
        <w:t xml:space="preserve">presents a timely, necessary investigation into how these vital professionals can be empowered to solve Cape Town's most pressing mobility challenges. By moving beyond generic engineering principles and focusing intensely on the localized context, this study promises tangible outcomes that will benefit the city's residents, its economy, and its environmental health. The findings will serve as a blueprint for transforming the role of the Automotive Engineer from a technical executor to a key strategic driver of innovation within</w:t>
      </w:r>
      <w:r>
        <w:t xml:space="preserve"> </w:t>
      </w:r>
      <w:r>
        <w:rPr>
          <w:bCs/>
          <w:b/>
        </w:rPr>
        <w:t xml:space="preserve">South Africa Cape Town</w:t>
      </w:r>
      <w:r>
        <w:t xml:space="preserve">'s urban landscape. Implementing this research is not just academically valuable; it is an essential investment in the city's sustainable future.</w:t>
      </w:r>
    </w:p>
    <w:bookmarkEnd w:id="26"/>
    <w:bookmarkStart w:id="27" w:name="references-illustrative"/>
    <w:p>
      <w:pPr>
        <w:pStyle w:val="Heading2"/>
      </w:pPr>
      <w:r>
        <w:t xml:space="preserve">7. References (Illustrative)</w:t>
      </w:r>
    </w:p>
    <w:p>
      <w:pPr>
        <w:pStyle w:val="FirstParagraph"/>
      </w:pPr>
      <w:r>
        <w:t xml:space="preserve">City of Cape Town. (2023). *Transport Strategy 2030*. Cape Town Municipal Council.</w:t>
      </w:r>
      <w:r>
        <w:br/>
      </w:r>
      <w:r>
        <w:t xml:space="preserve">South African Institute of Electrical Engineers (SAIEVTA). (2023). *South African Automotive Industry Skills Report*. Johannesburg.</w:t>
      </w:r>
      <w:r>
        <w:br/>
      </w:r>
      <w:r>
        <w:t xml:space="preserve">World Bank. (2024). *Urban Mobility in Emerging Economies: Case Study - Cape Town*.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Practices in South Africa Cape Town</dc:title>
  <dc:creator/>
  <cp:keywords/>
  <dcterms:created xsi:type="dcterms:W3CDTF">2026-07-23T18:22:08Z</dcterms:created>
  <dcterms:modified xsi:type="dcterms:W3CDTF">2026-07-23T18:22:08Z</dcterms:modified>
</cp:coreProperties>
</file>

<file path=docProps/custom.xml><?xml version="1.0" encoding="utf-8"?>
<Properties xmlns="http://schemas.openxmlformats.org/officeDocument/2006/custom-properties" xmlns:vt="http://schemas.openxmlformats.org/officeDocument/2006/docPropsVTypes"/>
</file>