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82fa3450e6d194cba75d0107ffe04ba2a02db0"/>
    <w:p>
      <w:pPr>
        <w:pStyle w:val="Heading1"/>
      </w:pPr>
      <w:r>
        <w:t xml:space="preserve">Research Proposal: Advancing Automotive Engineering Practices for Sustainable Urban Mobility in United States San Francisco</w:t>
      </w:r>
    </w:p>
    <w:bookmarkStart w:id="20" w:name="abstract"/>
    <w:p>
      <w:pPr>
        <w:pStyle w:val="Heading2"/>
      </w:pPr>
      <w:r>
        <w:t xml:space="preserve">Abstract</w:t>
      </w:r>
    </w:p>
    <w:p>
      <w:pPr>
        <w:pStyle w:val="FirstParagraph"/>
      </w:pPr>
      <w:r>
        <w:t xml:space="preserve">This research proposal addresses the critical need to redefine the role of the Automotive Engineer within the unique urban ecosystem of San Francisco, California. As a global hub for technology and sustainability innovation, San Francisco faces unprecedented challenges in transportation: severe congestion, stringent emissions regulations under California's Zero Emission Vehicle (ZEV) mandate, and a rapidly evolving mobility landscape driven by electric vehicles (EVs), autonomous systems, and micro-mobility solutions. This study investigates how the profession of Automotive Engineer must adapt to serve the specific demands of United States San Francisco’s urban infrastructure, policy environment, and societal goals. Through a mixed-methods approach combining industry analysis, stakeholder interviews with key local automotive engineering firms (e.g., Cruise, Nuro), and data synthesis from San Francisco Municipal Transportation Agency (SFMTA) and California Air Resources Board (CARB), this research will develop a framework for future-proofing the Automotive Engineer's skillset. The findings aim to inform educational curricula at institutions like SFSU and UC Berkeley, guide local policy development, and enhance the competitiveness of San Francisco as a leader in sustainable urban mobility solutions.</w:t>
      </w:r>
    </w:p>
    <w:bookmarkEnd w:id="20"/>
    <w:bookmarkStart w:id="21" w:name="Xbbb570adc5c873e356347de8ec6efbe7eac8198"/>
    <w:p>
      <w:pPr>
        <w:pStyle w:val="Heading2"/>
      </w:pPr>
      <w:r>
        <w:t xml:space="preserve">1. Introduction: The Imperative for Context-Specific Automotive Engineering in San Francisco</w:t>
      </w:r>
    </w:p>
    <w:p>
      <w:pPr>
        <w:pStyle w:val="FirstParagraph"/>
      </w:pPr>
      <w:r>
        <w:t xml:space="preserve">The traditional image of the Automotive Engineer – focused solely on internal combustion engine (ICE) vehicle design and manufacturing – is increasingly obsolete, particularly within the United States San Francisco context. San Francisco, as a city committed to achieving carbon neutrality by 2045 and zero-emission transportation by 2035 (per the SF Climate Action Plan), demands a radical evolution in automotive engineering practice. The city's dense urban fabric, complex street network, high population density (over 870,000 residents), and progressive environmental policies create a unique laboratory where the role of the Automotive Engineer is fundamentally redefined. This research recognizes that an Automotive Engineer working in San Francisco cannot operate with a purely manufacturing or traditional vehicle-centric mindset. Instead, they must be adept at integrating vehicle systems with smart city infrastructure, optimizing for urban space constraints, ensuring seamless multi-modal integration (buses, bikes, scooters), and navigating the intricate regulatory landscape pioneered by California. This proposal directly addresses this critical gap in understanding and developing the specific competencies required of an Automotive Engineer operating within the dynamic environment of United States San Francisco.</w:t>
      </w:r>
    </w:p>
    <w:bookmarkEnd w:id="21"/>
    <w:bookmarkStart w:id="22" w:name="Xe3dbd59ec9f9d278f04254146faae799c4b79a3"/>
    <w:p>
      <w:pPr>
        <w:pStyle w:val="Heading2"/>
      </w:pPr>
      <w:r>
        <w:t xml:space="preserve">2. Problem Statement: The Misalignment in Current Engineering Paradigms</w:t>
      </w:r>
    </w:p>
    <w:p>
      <w:pPr>
        <w:pStyle w:val="FirstParagraph"/>
      </w:pPr>
      <w:r>
        <w:t xml:space="preserve">Current academic curricula and industry practices for Automotive Engineers often remain rooted in legacy automotive manufacturing centers like Detroit, lacking sufficient focus on the urban mobility challenges inherent to a city like San Francisco. This misalignment manifests in several key areas:</w:t>
      </w:r>
    </w:p>
    <w:p>
      <w:pPr>
        <w:numPr>
          <w:ilvl w:val="0"/>
          <w:numId w:val="1001"/>
        </w:numPr>
        <w:pStyle w:val="Compact"/>
      </w:pPr>
      <w:r>
        <w:rPr>
          <w:bCs/>
          <w:b/>
        </w:rPr>
        <w:t xml:space="preserve">Urban Integration Gap:</w:t>
      </w:r>
      <w:r>
        <w:t xml:space="preserve"> </w:t>
      </w:r>
      <w:r>
        <w:t xml:space="preserve">Graduates lack training in designing vehicle systems (e.g., EV battery management, autonomous navigation) specifically optimized for dense urban environments with frequent stops, complex intersections, and limited charging infrastructure access.</w:t>
      </w:r>
    </w:p>
    <w:p>
      <w:pPr>
        <w:numPr>
          <w:ilvl w:val="0"/>
          <w:numId w:val="1001"/>
        </w:numPr>
        <w:pStyle w:val="Compact"/>
      </w:pPr>
      <w:r>
        <w:rPr>
          <w:bCs/>
          <w:b/>
        </w:rPr>
        <w:t xml:space="preserve">Regulatory Navigation Deficiency:</w:t>
      </w:r>
      <w:r>
        <w:t xml:space="preserve"> </w:t>
      </w:r>
      <w:r>
        <w:t xml:space="preserve">Insufficient understanding of California's specific ZEV mandates (CARB regulations), local municipal codes regarding AV testing (e.g., SF Municipal Code Chapter 19), and the interplay between vehicle engineering and city planning policies.</w:t>
      </w:r>
    </w:p>
    <w:p>
      <w:pPr>
        <w:numPr>
          <w:ilvl w:val="0"/>
          <w:numId w:val="1001"/>
        </w:numPr>
        <w:pStyle w:val="Compact"/>
      </w:pPr>
      <w:r>
        <w:rPr>
          <w:bCs/>
          <w:b/>
        </w:rPr>
        <w:t xml:space="preserve">Sustainability Beyond Emissions:</w:t>
      </w:r>
      <w:r>
        <w:t xml:space="preserve"> </w:t>
      </w:r>
      <w:r>
        <w:t xml:space="preserve">Overemphasis on tailoring vehicle efficiency, neglecting holistic urban sustainability metrics like reduced congestion impact, equitable access to mobility solutions, and lifecycle analysis within a city context.</w:t>
      </w:r>
    </w:p>
    <w:p>
      <w:pPr>
        <w:pStyle w:val="FirstParagraph"/>
      </w:pPr>
      <w:r>
        <w:t xml:space="preserve">This gap hinders the ability of Automotive Engineers to contribute effectively to San Francisco's vision. Without targeted research into the specific demands placed on this profession within United States San Francisco, the city risks stalling its ambitious sustainability goals and missing opportunities for technological leadership.</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current and emerging job requirements for Automotive Engineers working within San Francisco-based mobility tech companies, fleet operators, and municipal planning departments.</w:t>
      </w:r>
    </w:p>
    <w:p>
      <w:pPr>
        <w:numPr>
          <w:ilvl w:val="0"/>
          <w:numId w:val="1002"/>
        </w:numPr>
        <w:pStyle w:val="Compact"/>
      </w:pPr>
      <w:r>
        <w:t xml:space="preserve">To identify the specific technical competencies (e.g., urban EV charging network design, V2X communication protocols for dense streets, data analytics for micro-mobility integration) that are prioritized over traditional skills in the San Francisco context.</w:t>
      </w:r>
    </w:p>
    <w:p>
      <w:pPr>
        <w:numPr>
          <w:ilvl w:val="0"/>
          <w:numId w:val="1002"/>
        </w:numPr>
        <w:pStyle w:val="Compact"/>
      </w:pPr>
      <w:r>
        <w:t xml:space="preserve">To analyze case studies of successful and failed automotive engineering deployments within San Francisco (e.g., Cruise AV operations, public EV fleet adoption challenges) to derive actionable insights.</w:t>
      </w:r>
    </w:p>
    <w:p>
      <w:pPr>
        <w:numPr>
          <w:ilvl w:val="0"/>
          <w:numId w:val="1002"/>
        </w:numPr>
        <w:pStyle w:val="Compact"/>
      </w:pPr>
      <w:r>
        <w:t xml:space="preserve">To develop a validated competency framework specifically for the Automotive Engineer operating in United States San Francisco, serving as a blueprint for education and industry recruitment.</w:t>
      </w:r>
    </w:p>
    <w:bookmarkEnd w:id="23"/>
    <w:bookmarkStart w:id="24" w:name="methodology"/>
    <w:p>
      <w:pPr>
        <w:pStyle w:val="Heading2"/>
      </w:pPr>
      <w:r>
        <w:t xml:space="preserve">4. Methodology</w:t>
      </w:r>
    </w:p>
    <w:p>
      <w:pPr>
        <w:pStyle w:val="FirstParagraph"/>
      </w:pPr>
      <w:r>
        <w:t xml:space="preserve">This research will employ a rigorous mixed-methods approach:</w:t>
      </w:r>
    </w:p>
    <w:p>
      <w:pPr>
        <w:numPr>
          <w:ilvl w:val="0"/>
          <w:numId w:val="1003"/>
        </w:numPr>
        <w:pStyle w:val="Compact"/>
      </w:pPr>
      <w:r>
        <w:rPr>
          <w:bCs/>
          <w:b/>
        </w:rPr>
        <w:t xml:space="preserve">Qualitative Phase:</w:t>
      </w:r>
      <w:r>
        <w:t xml:space="preserve"> </w:t>
      </w:r>
      <w:r>
        <w:t xml:space="preserve">In-depth interviews (n=30) with Automotive Engineers, engineering managers, and urban planners at key San Francisco entities (Cruise, Nuro, SFMTA Mobility Division, ChargePoint). Focus groups with academic program directors from local universities.</w:t>
      </w:r>
    </w:p>
    <w:p>
      <w:pPr>
        <w:numPr>
          <w:ilvl w:val="0"/>
          <w:numId w:val="1003"/>
        </w:numPr>
        <w:pStyle w:val="Compact"/>
      </w:pPr>
      <w:r>
        <w:rPr>
          <w:bCs/>
          <w:b/>
        </w:rPr>
        <w:t xml:space="preserve">Quantitative Phase:</w:t>
      </w:r>
      <w:r>
        <w:t xml:space="preserve"> </w:t>
      </w:r>
      <w:r>
        <w:t xml:space="preserve">Analysis of publicly available data (SFMTA mobility reports, CARB emissions data), survey of engineering job postings on LinkedIn for roles in San Francisco (n=200+), and review of technical publications related to urban mobility from 2019-2024.</w:t>
      </w:r>
    </w:p>
    <w:p>
      <w:pPr>
        <w:numPr>
          <w:ilvl w:val="0"/>
          <w:numId w:val="1003"/>
        </w:numPr>
        <w:pStyle w:val="Compact"/>
      </w:pPr>
      <w:r>
        <w:rPr>
          <w:bCs/>
          <w:b/>
        </w:rPr>
        <w:t xml:space="preserve">Case Study Analysis:</w:t>
      </w:r>
      <w:r>
        <w:t xml:space="preserve"> </w:t>
      </w:r>
      <w:r>
        <w:t xml:space="preserve">Deep dive into 3 specific projects where Automotive Engineering decisions significantly impacted urban mobility outcomes in SF (e.g., pilot program for EV shuttle buses on Market Street, AV safety incident analysis).</w:t>
      </w:r>
    </w:p>
    <w:p>
      <w:pPr>
        <w:numPr>
          <w:ilvl w:val="0"/>
          <w:numId w:val="1003"/>
        </w:numPr>
        <w:pStyle w:val="Compact"/>
      </w:pPr>
      <w:r>
        <w:rPr>
          <w:bCs/>
          <w:b/>
        </w:rPr>
        <w:t xml:space="preserve">Framework Development &amp; Validation:</w:t>
      </w:r>
      <w:r>
        <w:t xml:space="preserve"> </w:t>
      </w:r>
      <w:r>
        <w:t xml:space="preserve">Synthesis of findings to draft the competency framework, followed by validation workshops with industry and academic stakeholders in San Francisco.</w:t>
      </w:r>
    </w:p>
    <w:bookmarkEnd w:id="24"/>
    <w:bookmarkStart w:id="25" w:name="expected-outcomes-and-significance"/>
    <w:p>
      <w:pPr>
        <w:pStyle w:val="Heading2"/>
      </w:pPr>
      <w:r>
        <w:t xml:space="preserve">5. Expected Outcomes and Significance</w:t>
      </w:r>
    </w:p>
    <w:p>
      <w:pPr>
        <w:pStyle w:val="FirstParagraph"/>
      </w:pPr>
      <w:r>
        <w:t xml:space="preserve">This research will produce a comprehensive, evidence-based Competency Framework for the Automotive Engineer in United States San Francisco. This framework will explicitly detail the core knowledge, technical skills, and professional attributes required beyond traditional automotive engineering, specifically tailored to succeed within SF's unique context. The significance is multi-faceted:</w:t>
      </w:r>
    </w:p>
    <w:p>
      <w:pPr>
        <w:numPr>
          <w:ilvl w:val="0"/>
          <w:numId w:val="1004"/>
        </w:numPr>
        <w:pStyle w:val="Compact"/>
      </w:pPr>
      <w:r>
        <w:rPr>
          <w:bCs/>
          <w:b/>
        </w:rPr>
        <w:t xml:space="preserve">For Industry:</w:t>
      </w:r>
      <w:r>
        <w:t xml:space="preserve"> </w:t>
      </w:r>
      <w:r>
        <w:t xml:space="preserve">Provides a clear roadmap for hiring and developing talent in San Francisco's burgeoning mobility tech sector, reducing onboarding time and improving project success rates.</w:t>
      </w:r>
    </w:p>
    <w:p>
      <w:pPr>
        <w:numPr>
          <w:ilvl w:val="0"/>
          <w:numId w:val="1004"/>
        </w:numPr>
        <w:pStyle w:val="Compact"/>
      </w:pPr>
      <w:r>
        <w:rPr>
          <w:bCs/>
          <w:b/>
        </w:rPr>
        <w:t xml:space="preserve">For Education:</w:t>
      </w:r>
      <w:r>
        <w:t xml:space="preserve"> </w:t>
      </w:r>
      <w:r>
        <w:t xml:space="preserve">Directly informs the curriculum development at SFSU, UC Berkeley, and local community colleges to ensure graduates possess relevant skills for the local job market, enhancing San Francisco's talent pipeline.</w:t>
      </w:r>
    </w:p>
    <w:p>
      <w:pPr>
        <w:numPr>
          <w:ilvl w:val="0"/>
          <w:numId w:val="1004"/>
        </w:numPr>
        <w:pStyle w:val="Compact"/>
      </w:pPr>
      <w:r>
        <w:rPr>
          <w:bCs/>
          <w:b/>
        </w:rPr>
        <w:t xml:space="preserve">For Policy &amp; Planning:</w:t>
      </w:r>
      <w:r>
        <w:t xml:space="preserve"> </w:t>
      </w:r>
      <w:r>
        <w:t xml:space="preserve">Offers data-driven insights for SFMTA and city officials to better integrate automotive engineering considerations into transportation planning and zoning decisions (e.g., mandating specific EV charging infrastructure specs for new developments).</w:t>
      </w:r>
    </w:p>
    <w:p>
      <w:pPr>
        <w:numPr>
          <w:ilvl w:val="0"/>
          <w:numId w:val="1004"/>
        </w:numPr>
        <w:pStyle w:val="Compact"/>
      </w:pPr>
      <w:r>
        <w:rPr>
          <w:bCs/>
          <w:b/>
        </w:rPr>
        <w:t xml:space="preserve">Nationally:</w:t>
      </w:r>
      <w:r>
        <w:t xml:space="preserve"> </w:t>
      </w:r>
      <w:r>
        <w:t xml:space="preserve">Establishes San Francisco as a model for how urban centers can define the evolving role of the Automotive Engineer in the transition to sustainable mobility, offering a replicable framework for other major US cities facing similar challenges.</w:t>
      </w:r>
    </w:p>
    <w:p>
      <w:pPr>
        <w:pStyle w:val="FirstParagraph"/>
      </w:pPr>
      <w:r>
        <w:t xml:space="preserve">The findings will directly contribute to advancing sustainable transportation solutions within United States San Francisco, positioning Automotive Engineers not merely as vehicle designers but as essential urban systems integrators critical to achieving the city's climate and equity goals.</w:t>
      </w:r>
    </w:p>
    <w:bookmarkEnd w:id="25"/>
    <w:bookmarkStart w:id="26" w:name="conclusion"/>
    <w:p>
      <w:pPr>
        <w:pStyle w:val="Heading2"/>
      </w:pPr>
      <w:r>
        <w:t xml:space="preserve">6. Conclusion</w:t>
      </w:r>
    </w:p>
    <w:p>
      <w:pPr>
        <w:pStyle w:val="FirstParagraph"/>
      </w:pPr>
      <w:r>
        <w:t xml:space="preserve">San Francisco represents a pivotal proving ground for the future of mobility. The role of the Automotive Engineer within this context demands a profound shift from traditional paradigms to an urban-centric, sustainability-driven profession. This research proposal outlines a critical investigation into redefining this role specifically for United States San Francisco. By understanding and addressing the unique demands placed on Automotive Engineers operating in one of the world's most dynamic and environmentally conscious cities, this study will generate actionable knowledge that empowers industry, transforms education, informs policy, and accelerates the realization of a cleaner, more efficient urban transportation ecosystem. The successful completion of this research is not just beneficial for San Francisco; it is essential for charting the course of automotive engineering in 21st-century American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for Sustainable Urban Mobility in United States San Francisco</dc:title>
  <dc:creator/>
  <dc:language>en</dc:language>
  <cp:keywords/>
  <dcterms:created xsi:type="dcterms:W3CDTF">2026-07-25T06:20:49Z</dcterms:created>
  <dcterms:modified xsi:type="dcterms:W3CDTF">2026-07-25T06:20:49Z</dcterms:modified>
</cp:coreProperties>
</file>

<file path=docProps/custom.xml><?xml version="1.0" encoding="utf-8"?>
<Properties xmlns="http://schemas.openxmlformats.org/officeDocument/2006/custom-properties" xmlns:vt="http://schemas.openxmlformats.org/officeDocument/2006/docPropsVTypes"/>
</file>