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Businesses</w:t>
      </w:r>
      <w:r>
        <w:t xml:space="preserve"> </w:t>
      </w:r>
      <w:r>
        <w:t xml:space="preserve">in</w:t>
      </w:r>
      <w:r>
        <w:t xml:space="preserve"> </w:t>
      </w:r>
      <w:r>
        <w:t xml:space="preserve">Kabul's</w:t>
      </w:r>
      <w:r>
        <w:t xml:space="preserve"> </w:t>
      </w:r>
      <w:r>
        <w:t xml:space="preserve">Food</w:t>
      </w:r>
      <w:r>
        <w:t xml:space="preserve"> </w:t>
      </w:r>
      <w:r>
        <w:t xml:space="preserve">Security</w:t>
      </w:r>
      <w:r>
        <w:t xml:space="preserve"> </w:t>
      </w:r>
      <w:r>
        <w:t xml:space="preserve">and</w:t>
      </w:r>
      <w:r>
        <w:t xml:space="preserve"> </w:t>
      </w:r>
      <w:r>
        <w:t xml:space="preserve">Economic</w:t>
      </w:r>
      <w:r>
        <w:t xml:space="preserve"> </w:t>
      </w:r>
      <w:r>
        <w:t xml:space="preserve">Resilience</w:t>
      </w:r>
    </w:p>
    <w:bookmarkStart w:id="34" w:name="X0318bd051a7455b5a712121aa965b6ff6d365dc"/>
    <w:p>
      <w:pPr>
        <w:pStyle w:val="Heading1"/>
      </w:pPr>
      <w:r>
        <w:t xml:space="preserve">Research Proposal: The Role of Baker Businesses in Kabul's Food Security and Economic Resilience</w:t>
      </w:r>
    </w:p>
    <w:bookmarkStart w:id="20" w:name="introduction-and-background"/>
    <w:p>
      <w:pPr>
        <w:pStyle w:val="Heading2"/>
      </w:pPr>
      <w:r>
        <w:t xml:space="preserve">1. Introduction and Background</w:t>
      </w:r>
    </w:p>
    <w:p>
      <w:pPr>
        <w:pStyle w:val="FirstParagraph"/>
      </w:pPr>
      <w:r>
        <w:t xml:space="preserve">The urban food landscape of Afghanistan, particularly in Kabul, remains critically vulnerable due to decades of conflict, economic instability, and climate challenges. Among the most essential yet overlooked sectors is the bakery industry—where local bakers provide staple carbohydrates that form the foundation of daily nutrition for over 70% of Kabul's population. This research proposal addresses a critical gap: despite its societal importance, no comprehensive study has examined how baker businesses function as resilience infrastructure within Kabul's complex socioeconomic environment. The term "Baker" here refers not to an individual but to the collective bakery sector (from street-level shacks to formal enterprises) that sustains urban food systems. This research will position these businesses as pivotal actors in Afghanistan's post-conflict recovery, directly linking them to national priorities for food security and economic stabilization in Kabul.</w:t>
      </w:r>
    </w:p>
    <w:bookmarkEnd w:id="20"/>
    <w:bookmarkStart w:id="21" w:name="problem-statement"/>
    <w:p>
      <w:pPr>
        <w:pStyle w:val="Heading2"/>
      </w:pPr>
      <w:r>
        <w:t xml:space="preserve">2. Problem Statement</w:t>
      </w:r>
    </w:p>
    <w:p>
      <w:pPr>
        <w:pStyle w:val="FirstParagraph"/>
      </w:pPr>
      <w:r>
        <w:t xml:space="preserve">Kabul faces acute food insecurity despite its status as Afghanistan's political and economic hub. Recent UN data indicates that 80% of urban households experience moderate-to-severe food insecurity, with bread being the most consumed staple (FAO, 2023). However, existing studies focus on large-scale agricultural production while ignoring micro-level food systems—specifically the baker sector. Key challenges include:</w:t>
      </w:r>
    </w:p>
    <w:p>
      <w:pPr>
        <w:numPr>
          <w:ilvl w:val="0"/>
          <w:numId w:val="1001"/>
        </w:numPr>
        <w:pStyle w:val="Compact"/>
      </w:pPr>
      <w:r>
        <w:t xml:space="preserve">Supply chain disruptions for flour imports (over 60% of Kabul’s bakeries rely on imported wheat)</w:t>
      </w:r>
    </w:p>
    <w:p>
      <w:pPr>
        <w:numPr>
          <w:ilvl w:val="0"/>
          <w:numId w:val="1001"/>
        </w:numPr>
        <w:pStyle w:val="Compact"/>
      </w:pPr>
      <w:r>
        <w:t xml:space="preserve">Lack of financial inclusion limiting access to capital for small-scale bakers</w:t>
      </w:r>
    </w:p>
    <w:p>
      <w:pPr>
        <w:numPr>
          <w:ilvl w:val="0"/>
          <w:numId w:val="1001"/>
        </w:numPr>
        <w:pStyle w:val="Compact"/>
      </w:pPr>
      <w:r>
        <w:t xml:space="preserve">Vulnerability to electricity shortages affecting oven operations</w:t>
      </w:r>
    </w:p>
    <w:p>
      <w:pPr>
        <w:numPr>
          <w:ilvl w:val="0"/>
          <w:numId w:val="1001"/>
        </w:numPr>
        <w:pStyle w:val="Compact"/>
      </w:pPr>
      <w:r>
        <w:t xml:space="preserve">Gender disparities: Only 12% of baker business owners in Kabul are women despite their high participation as laborers (World Bank, 2023)</w:t>
      </w:r>
    </w:p>
    <w:p>
      <w:pPr>
        <w:pStyle w:val="FirstParagraph"/>
      </w:pPr>
      <w:r>
        <w:t xml:space="preserve">Without understanding how baker businesses navigate these pressures, interventions remain fragmented. This research directly confronts this gap to provide actionable insights for policymakers in Afghanistan.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economic and social role of baker businesses in Kabul's food security ecosystem</w:t>
      </w:r>
    </w:p>
    <w:p>
      <w:pPr>
        <w:numPr>
          <w:ilvl w:val="0"/>
          <w:numId w:val="1002"/>
        </w:numPr>
        <w:pStyle w:val="Compact"/>
      </w:pPr>
      <w:r>
        <w:t xml:space="preserve">Analyze systemic barriers (logistical, financial, regulatory) impeding baker sector resilience</w:t>
      </w:r>
    </w:p>
    <w:p>
      <w:pPr>
        <w:numPr>
          <w:ilvl w:val="0"/>
          <w:numId w:val="1002"/>
        </w:numPr>
        <w:pStyle w:val="Compact"/>
      </w:pPr>
      <w:r>
        <w:t xml:space="preserve">Develop a gender-inclusive framework for strengthening baker enterprises as community food hubs</w:t>
      </w:r>
    </w:p>
    <w:p>
      <w:pPr>
        <w:numPr>
          <w:ilvl w:val="0"/>
          <w:numId w:val="1002"/>
        </w:numPr>
        <w:pStyle w:val="Compact"/>
      </w:pPr>
      <w:r>
        <w:t xml:space="preserve">Create policy recommendations for Afghanistan's Ministry of Commerce and Kabul Municipality to integrate bakers into national food security strategies</w:t>
      </w:r>
    </w:p>
    <w:bookmarkEnd w:id="22"/>
    <w:bookmarkStart w:id="23" w:name="research-questions"/>
    <w:p>
      <w:pPr>
        <w:pStyle w:val="Heading2"/>
      </w:pPr>
      <w:r>
        <w:t xml:space="preserve">4. Research Questions</w:t>
      </w:r>
    </w:p>
    <w:p>
      <w:pPr>
        <w:pStyle w:val="FirstParagraph"/>
      </w:pPr>
      <w:r>
        <w:t xml:space="preserve">1. How do baker businesses in Kabul function as decentralized food security networks during crisis periods (e.g., drought, conflict)?</w:t>
      </w:r>
      <w:r>
        <w:br/>
      </w:r>
      <w:r>
        <w:t xml:space="preserve">2. What specific financial and logistical constraints most severely limit the scalability of baker enterprises?</w:t>
      </w:r>
      <w:r>
        <w:br/>
      </w:r>
      <w:r>
        <w:t xml:space="preserve">3. To what extent do gender norms restrict women’s participation in bakery ownership and management across different Kabul districts?</w:t>
      </w:r>
      <w:r>
        <w:br/>
      </w:r>
      <w:r>
        <w:t xml:space="preserve">4. How might integrating baker businesses with Afghanistan's emerging cold-chain infrastructure improve food system resilience?</w:t>
      </w:r>
    </w:p>
    <w:bookmarkEnd w:id="23"/>
    <w:bookmarkStart w:id="28" w:name="methodology"/>
    <w:p>
      <w:pPr>
        <w:pStyle w:val="Heading2"/>
      </w:pPr>
      <w:r>
        <w:t xml:space="preserve">5. Methodology</w:t>
      </w:r>
    </w:p>
    <w:p>
      <w:pPr>
        <w:pStyle w:val="FirstParagraph"/>
      </w:pPr>
      <w:r>
        <w:t xml:space="preserve">A mixed-methods approach will be deployed across four phases over 18 months:</w:t>
      </w:r>
    </w:p>
    <w:bookmarkStart w:id="24" w:name="X4c2f3d100483b23b40f7a7e0ce70b681698f846"/>
    <w:p>
      <w:pPr>
        <w:pStyle w:val="Heading3"/>
      </w:pPr>
      <w:r>
        <w:t xml:space="preserve">Phase 1: Quantitative Baseline Survey (Months 1-4)</w:t>
      </w:r>
    </w:p>
    <w:p>
      <w:pPr>
        <w:pStyle w:val="FirstParagraph"/>
      </w:pPr>
      <w:r>
        <w:t xml:space="preserve">Sampling 300 baker businesses across Kabul’s 9 districts (stratified by urban/rural proximity), collecting data on:</w:t>
      </w:r>
      <w:r>
        <w:t xml:space="preserve"> </w:t>
      </w:r>
      <w:r>
        <w:t xml:space="preserve">- Daily bread output, pricing structures, and customer demographics</w:t>
      </w:r>
      <w:r>
        <w:t xml:space="preserve"> </w:t>
      </w:r>
      <w:r>
        <w:t xml:space="preserve">- Input costs (flour, fuel, labor) and profit margins</w:t>
      </w:r>
      <w:r>
        <w:t xml:space="preserve"> </w:t>
      </w:r>
      <w:r>
        <w:t xml:space="preserve">- Access to financial services and business support networks</w:t>
      </w:r>
    </w:p>
    <w:bookmarkEnd w:id="24"/>
    <w:bookmarkStart w:id="25" w:name="phase-2-qualitative-fieldwork-months-5-8"/>
    <w:p>
      <w:pPr>
        <w:pStyle w:val="Heading3"/>
      </w:pPr>
      <w:r>
        <w:t xml:space="preserve">Phase 2: Qualitative Fieldwork (Months 5-8)</w:t>
      </w:r>
    </w:p>
    <w:p>
      <w:pPr>
        <w:pStyle w:val="FirstParagraph"/>
      </w:pPr>
      <w:r>
        <w:t xml:space="preserve">In-depth interviews with:</w:t>
      </w:r>
      <w:r>
        <w:t xml:space="preserve"> </w:t>
      </w:r>
      <w:r>
        <w:t xml:space="preserve">- 40 baker owners/managers (including gender-disaggregated samples)</w:t>
      </w:r>
      <w:r>
        <w:t xml:space="preserve"> </w:t>
      </w:r>
      <w:r>
        <w:t xml:space="preserve">- Key stakeholders: Afghanistan Bakers Association, Kabul Municipality Food Security Unit, Women’s Business Network</w:t>
      </w:r>
      <w:r>
        <w:t xml:space="preserve"> </w:t>
      </w:r>
      <w:r>
        <w:t xml:space="preserve">- Community leaders in high-density neighborhoods (e.g., Dasht-e-Barchi, Wazir Akbar Khan)</w:t>
      </w:r>
    </w:p>
    <w:bookmarkEnd w:id="25"/>
    <w:bookmarkStart w:id="26" w:name="phase-3-spatial-analysis-months-9-12"/>
    <w:p>
      <w:pPr>
        <w:pStyle w:val="Heading3"/>
      </w:pPr>
      <w:r>
        <w:t xml:space="preserve">Phase 3: Spatial Analysis (Months 9-12)</w:t>
      </w:r>
    </w:p>
    <w:p>
      <w:pPr>
        <w:pStyle w:val="FirstParagraph"/>
      </w:pPr>
      <w:r>
        <w:t xml:space="preserve">GIS mapping of bakery locations against food insecurity hotspots using:</w:t>
      </w:r>
      <w:r>
        <w:t xml:space="preserve"> </w:t>
      </w:r>
      <w:r>
        <w:t xml:space="preserve">- OpenStreetMap data</w:t>
      </w:r>
      <w:r>
        <w:t xml:space="preserve"> </w:t>
      </w:r>
      <w:r>
        <w:t xml:space="preserve">- UN OCHA vulnerability indices</w:t>
      </w:r>
      <w:r>
        <w:t xml:space="preserve"> </w:t>
      </w:r>
      <w:r>
        <w:t xml:space="preserve">- Electricity outage records from Kabul Electric Company</w:t>
      </w:r>
    </w:p>
    <w:bookmarkEnd w:id="26"/>
    <w:bookmarkStart w:id="27" w:name="Xa28a30b962e890844af92807ea309e747dfb56b"/>
    <w:p>
      <w:pPr>
        <w:pStyle w:val="Heading3"/>
      </w:pPr>
      <w:r>
        <w:t xml:space="preserve">Phase 4: Policy Co-Creation Workshop (Months 15-18)</w:t>
      </w:r>
    </w:p>
    <w:p>
      <w:pPr>
        <w:pStyle w:val="FirstParagraph"/>
      </w:pPr>
      <w:r>
        <w:t xml:space="preserve">Collaborating with Afghanistan Ministry of Commerce to draft:</w:t>
      </w:r>
      <w:r>
        <w:t xml:space="preserve"> </w:t>
      </w:r>
      <w:r>
        <w:t xml:space="preserve">- A national baker enterprise support protocol</w:t>
      </w:r>
      <w:r>
        <w:t xml:space="preserve"> </w:t>
      </w:r>
      <w:r>
        <w:t xml:space="preserve">- District-level food security mapping tool for Kabul</w:t>
      </w:r>
      <w:r>
        <w:t xml:space="preserve"> </w:t>
      </w:r>
      <w:r>
        <w:t xml:space="preserve">- Gender inclusion guidelines for bakery supply chains</w:t>
      </w:r>
    </w:p>
    <w:bookmarkEnd w:id="27"/>
    <w:bookmarkEnd w:id="28"/>
    <w:bookmarkStart w:id="29" w:name="significance-and-expected-impact"/>
    <w:p>
      <w:pPr>
        <w:pStyle w:val="Heading2"/>
      </w:pPr>
      <w:r>
        <w:t xml:space="preserve">6. Significance and Expected Impact</w:t>
      </w:r>
    </w:p>
    <w:p>
      <w:pPr>
        <w:pStyle w:val="FirstParagraph"/>
      </w:pPr>
      <w:r>
        <w:t xml:space="preserve">This research directly addresses critical gaps in Afghanistan’s development agenda. Unlike previous studies focused on macro-agriculture, our focus on baker businesses—</w:t>
      </w:r>
      <w:r>
        <w:rPr>
          <w:iCs/>
          <w:i/>
        </w:rPr>
        <w:t xml:space="preserve">the literal "bakers" of Kabul's daily survival</w:t>
      </w:r>
      <w:r>
        <w:t xml:space="preserve">—will:</w:t>
      </w:r>
    </w:p>
    <w:p>
      <w:pPr>
        <w:numPr>
          <w:ilvl w:val="0"/>
          <w:numId w:val="1003"/>
        </w:numPr>
        <w:pStyle w:val="Compact"/>
      </w:pPr>
      <w:r>
        <w:t xml:space="preserve">Provide evidence to inform the Afghanistan National Food Security Strategy (2024-30)</w:t>
      </w:r>
    </w:p>
    <w:p>
      <w:pPr>
        <w:numPr>
          <w:ilvl w:val="0"/>
          <w:numId w:val="1003"/>
        </w:numPr>
        <w:pStyle w:val="Compact"/>
      </w:pPr>
      <w:r>
        <w:t xml:space="preserve">Create a replicable model for integrating informal food sectors into national resilience planning</w:t>
      </w:r>
    </w:p>
    <w:p>
      <w:pPr>
        <w:numPr>
          <w:ilvl w:val="0"/>
          <w:numId w:val="1003"/>
        </w:numPr>
        <w:pStyle w:val="Compact"/>
      </w:pPr>
      <w:r>
        <w:t xml:space="preserve">Empower women-led baker cooperatives through targeted financial literacy programs</w:t>
      </w:r>
    </w:p>
    <w:p>
      <w:pPr>
        <w:numPr>
          <w:ilvl w:val="0"/>
          <w:numId w:val="1003"/>
        </w:numPr>
        <w:pStyle w:val="Compact"/>
      </w:pPr>
      <w:r>
        <w:t xml:space="preserve">Guide Kabul Municipality in designing bakery-friendly infrastructure (e.g., localized flour distribution hubs)</w:t>
      </w:r>
    </w:p>
    <w:bookmarkEnd w:id="29"/>
    <w:bookmarkStart w:id="30" w:name="X510c1b59af0f751b9f03b6552c19af269e6ff05"/>
    <w:p>
      <w:pPr>
        <w:pStyle w:val="Heading2"/>
      </w:pPr>
      <w:r>
        <w:t xml:space="preserve">7. Ethical Considerations and Local Engagement</w:t>
      </w:r>
    </w:p>
    <w:p>
      <w:pPr>
        <w:pStyle w:val="FirstParagraph"/>
      </w:pPr>
      <w:r>
        <w:t xml:space="preserve">The research team will partner with Afghanistan’s Center for Research on Social Development (CRSD) to ensure ethical implementation. All participants will be informed in Dari/Pashto, with compensation for time provided in locally relevant food vouchers (e.g., bread, lentils). Gender sensitivity protocols will include female researchers conducting interviews with women bakers and community leaders. Findings will be disseminated through:</w:t>
      </w:r>
    </w:p>
    <w:p>
      <w:pPr>
        <w:numPr>
          <w:ilvl w:val="0"/>
          <w:numId w:val="1004"/>
        </w:numPr>
        <w:pStyle w:val="Compact"/>
      </w:pPr>
      <w:r>
        <w:t xml:space="preserve">Policy briefs for Afghan government ministries</w:t>
      </w:r>
    </w:p>
    <w:p>
      <w:pPr>
        <w:numPr>
          <w:ilvl w:val="0"/>
          <w:numId w:val="1004"/>
        </w:numPr>
        <w:pStyle w:val="Compact"/>
      </w:pPr>
      <w:r>
        <w:t xml:space="preserve">Community workshops in Kabul’s markets (e.g., Pul-e Khishti, Taimani)</w:t>
      </w:r>
    </w:p>
    <w:p>
      <w:pPr>
        <w:numPr>
          <w:ilvl w:val="0"/>
          <w:numId w:val="1004"/>
        </w:numPr>
        <w:pStyle w:val="Compact"/>
      </w:pPr>
      <w:r>
        <w:t xml:space="preserve">A public dashboard showing real-time bakery access points across Kabul districts</w:t>
      </w:r>
    </w:p>
    <w:bookmarkEnd w:id="30"/>
    <w:bookmarkStart w:id="31" w:name="budget-and-timeline-overview"/>
    <w:p>
      <w:pPr>
        <w:pStyle w:val="Heading2"/>
      </w:pPr>
      <w:r>
        <w:t xml:space="preserve">8. Budget and Timeline Overview</w:t>
      </w:r>
    </w:p>
    <w:p>
      <w:pPr>
        <w:pStyle w:val="FirstParagraph"/>
      </w:pPr>
      <w:r>
        <w:t xml:space="preserve">Phase</w:t>
      </w:r>
    </w:p>
    <w:p>
      <w:pPr>
        <w:pStyle w:val="BodyText"/>
      </w:pPr>
      <w:r>
        <w:t xml:space="preserve">Duration</w:t>
      </w:r>
    </w:p>
    <w:p>
      <w:pPr>
        <w:pStyle w:val="BodyText"/>
      </w:pPr>
      <w:r>
        <w:t xml:space="preserve">Key Outputs</w:t>
      </w:r>
    </w:p>
    <w:p>
      <w:pPr>
        <w:pStyle w:val="BodyText"/>
      </w:pPr>
      <w:r>
        <w:t xml:space="preserve">Baseline Survey &amp; Data Collection</w:t>
      </w:r>
    </w:p>
    <w:p>
      <w:pPr>
        <w:pStyle w:val="BodyText"/>
      </w:pPr>
      <w:r>
        <w:t xml:space="preserve">4 months</w:t>
      </w:r>
    </w:p>
    <w:p>
      <w:pPr>
        <w:pStyle w:val="BodyText"/>
      </w:pPr>
      <w:r>
        <w:t xml:space="preserve">Digital bakery database, vulnerability heatmaps</w:t>
      </w:r>
    </w:p>
    <w:p>
      <w:pPr>
        <w:pStyle w:val="BodyText"/>
      </w:pPr>
      <w:r>
        <w:t xml:space="preserve">Stakeholder Analysis &amp; Workshops</w:t>
      </w:r>
    </w:p>
    <w:p>
      <w:pPr>
        <w:pStyle w:val="BodyText"/>
      </w:pPr>
      <w:r>
        <w:t xml:space="preserve">5 months</w:t>
      </w:r>
    </w:p>
    <w:bookmarkEnd w:id="31"/>
    <w:bookmarkStart w:id="32" w:name="Xb28852ec9522adc298f38ca1f282d00260e246e"/>
    <w:p>
      <w:pPr>
        <w:pStyle w:val="Heading2"/>
      </w:pPr>
      <w:r>
        <w:t xml:space="preserve">9. Conclusion: Why This Matters for Afghanistan Kabul</w:t>
      </w:r>
    </w:p>
    <w:p>
      <w:pPr>
        <w:pStyle w:val="FirstParagraph"/>
      </w:pPr>
      <w:r>
        <w:t xml:space="preserve">In the heart of Afghanistan, where bread is more than food—it is a symbol of stability—baker businesses are quietly holding communities together. This research proposal elevates these essential actors from "just bakers" to strategic partners in national recovery. By centering the baker sector in Kabul’s food security architecture, we move beyond temporary aid toward sustainable systems that honor local innovation. For Afghanistan, this means building resilience from the ground up—literally one loaf at a time. The findings will provide concrete pathways for policymakers to transform Kabul’s most vital yet invisible industry into a pillar of economic renewal. As we embark on this critical study, we reaffirm that in Afghanistan Kabul, the future of food security begins with understanding and empowering those who make it possible: the bakers.</w:t>
      </w:r>
    </w:p>
    <w:bookmarkEnd w:id="32"/>
    <w:bookmarkStart w:id="33" w:name="references-illustrative"/>
    <w:p>
      <w:pPr>
        <w:pStyle w:val="Heading2"/>
      </w:pPr>
      <w:r>
        <w:t xml:space="preserve">References (Illustrative)</w:t>
      </w:r>
    </w:p>
    <w:p>
      <w:pPr>
        <w:pStyle w:val="FirstParagraph"/>
      </w:pPr>
      <w:r>
        <w:t xml:space="preserve">Afghanistan Ministry of Agriculture, Animal Husbandry and Irrigation. (2023). *National Food Security Assessment*. Kabul.</w:t>
      </w:r>
      <w:r>
        <w:br/>
      </w:r>
      <w:r>
        <w:t xml:space="preserve">FAO. (2023). *Afghanistan: Urban Food Security Brief*. Rome.</w:t>
      </w:r>
      <w:r>
        <w:br/>
      </w:r>
      <w:r>
        <w:t xml:space="preserve">World Bank. (2023). *Gender in the Afghan Economy: Bakery Sector Analysis*. Washington, DC.</w:t>
      </w:r>
    </w:p>
    <w:p>
      <w:pPr>
        <w:pStyle w:val="BodyText"/>
      </w:pPr>
      <w:r>
        <w:rPr>
          <w:iCs/>
          <w:i/>
        </w:rPr>
        <w:t xml:space="preserve">This research proposal is designed to generate actionable knowledge for Afghanistan’s recovery. It centers local baker businesses—not as subjects of study but as co-creators of solutions—ensuring that every finding directly serves Kabul's communities and aligns with the nation’s development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 Businesses in Kabul's Food Security and Economic Resilience</dc:title>
  <dc:creator/>
  <dc:language>en</dc:language>
  <cp:keywords/>
  <dcterms:created xsi:type="dcterms:W3CDTF">2026-07-20T01:34:42Z</dcterms:created>
  <dcterms:modified xsi:type="dcterms:W3CDTF">2026-07-20T01:34:42Z</dcterms:modified>
</cp:coreProperties>
</file>

<file path=docProps/custom.xml><?xml version="1.0" encoding="utf-8"?>
<Properties xmlns="http://schemas.openxmlformats.org/officeDocument/2006/custom-properties" xmlns:vt="http://schemas.openxmlformats.org/officeDocument/2006/docPropsVTypes"/>
</file>