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38108fc8ba19e05005a561cd345dbd8656ccc8"/>
    <w:p>
      <w:pPr>
        <w:pStyle w:val="Heading1"/>
      </w:pPr>
      <w:r>
        <w:t xml:space="preserve">Research Proposal: Preserving Cultural Heritage Through Artisan Baking in Brazil Rio de Janeiro</w:t>
      </w:r>
    </w:p>
    <w:bookmarkStart w:id="20" w:name="introduction"/>
    <w:p>
      <w:pPr>
        <w:pStyle w:val="Heading2"/>
      </w:pPr>
      <w:r>
        <w:t xml:space="preserve">1. Introduction</w:t>
      </w:r>
    </w:p>
    <w:p>
      <w:pPr>
        <w:pStyle w:val="FirstParagraph"/>
      </w:pPr>
      <w:r>
        <w:t xml:space="preserve">This Research Proposal outlines a comprehensive study examining the role of the artisan baker within the socio-cultural fabric of Brazil, with specific focus on Rio de Janeiro. As global food cultures converge, traditional baking practices face unprecedented challenges in urban centers like Rio de Janeiro, where rapid modernization threatens centuries-old culinary heritage. The artisan baker—often operating small family-run businesses known as "padarias" or specialized "padeiros artesanais"—represents a vital yet vulnerable cultural institution. This research directly addresses the urgent need to document, analyze, and safeguard this disappearing craft in Brazil Rio de Janeiro before it is permanently altered by commercialization and cultural homogenization. By centering the baker as both artisan and cultural custodian, this project moves beyond mere food studies to explore identity, community resilience, and sustainable heritage preservation in one of Latin America's most vibrant metropolises.</w:t>
      </w:r>
    </w:p>
    <w:bookmarkEnd w:id="20"/>
    <w:bookmarkStart w:id="21" w:name="problem-statement"/>
    <w:p>
      <w:pPr>
        <w:pStyle w:val="Heading2"/>
      </w:pPr>
      <w:r>
        <w:t xml:space="preserve">2. Problem Statement</w:t>
      </w:r>
    </w:p>
    <w:p>
      <w:pPr>
        <w:pStyle w:val="FirstParagraph"/>
      </w:pPr>
      <w:r>
        <w:t xml:space="preserve">Rio de Janeiro’s baking tradition—rooted in Portuguese colonial techniques and African influences—has been systematically eroded by industrialized bread production since the 1980s. Over 70% of traditional bakeries in Rio have closed in the past two decades, replaced by multinational chains offering standardized products. This decline is not merely economic; it represents a loss of intangible cultural heritage embedded in practices like "pão de queijo" preparation and "bolo de rolo" fermentation methods passed down through generations. The baker, once a neighborhood pillar who shaped community rhythms through early-morning deliveries and ingredient sourcing, now struggles to compete with mass-market alternatives. Crucially, no academic study has yet documented the contemporary challenges faced by the artisan baker in Brazil Rio de Janeiro through an interdisciplinary lens combining anthropology, food studies, and urban sociology. This research gap jeopardizes efforts to develop culturally sensitive preservation policies.</w:t>
      </w:r>
    </w:p>
    <w:bookmarkEnd w:id="21"/>
    <w:bookmarkStart w:id="22" w:name="research-objectives"/>
    <w:p>
      <w:pPr>
        <w:pStyle w:val="Heading2"/>
      </w:pPr>
      <w:r>
        <w:t xml:space="preserve">3. Research Objectives</w:t>
      </w:r>
    </w:p>
    <w:p>
      <w:pPr>
        <w:numPr>
          <w:ilvl w:val="0"/>
          <w:numId w:val="1001"/>
        </w:numPr>
        <w:pStyle w:val="Compact"/>
      </w:pPr>
      <w:r>
        <w:t xml:space="preserve">To ethnographically document the daily practices, knowledge systems, and challenges of 15 artisan bakers operating in Rio de Janeiro’s historic districts (Santa Teresa, Lapa, and Gamboa).</w:t>
      </w:r>
    </w:p>
    <w:p>
      <w:pPr>
        <w:numPr>
          <w:ilvl w:val="0"/>
          <w:numId w:val="1001"/>
        </w:numPr>
        <w:pStyle w:val="Compact"/>
      </w:pPr>
      <w:r>
        <w:t xml:space="preserve">To analyze the socio-economic impact of industrialized bread production on traditional bakeries across three distinct socioeconomic zones of Rio.</w:t>
      </w:r>
    </w:p>
    <w:p>
      <w:pPr>
        <w:numPr>
          <w:ilvl w:val="0"/>
          <w:numId w:val="1001"/>
        </w:numPr>
        <w:pStyle w:val="Compact"/>
      </w:pPr>
      <w:r>
        <w:t xml:space="preserve">To co-develop with participating bakers a culturally grounded framework for heritage preservation that integrates culinary tradition with contemporary business sustainability.</w:t>
      </w:r>
    </w:p>
    <w:p>
      <w:pPr>
        <w:numPr>
          <w:ilvl w:val="0"/>
          <w:numId w:val="1001"/>
        </w:numPr>
        <w:pStyle w:val="Compact"/>
      </w:pPr>
      <w:r>
        <w:t xml:space="preserve">To evaluate how the role of the baker intersects with broader identity narratives in Brazil’s multicultural urban landscape.</w:t>
      </w:r>
    </w:p>
    <w:bookmarkEnd w:id="22"/>
    <w:bookmarkStart w:id="23" w:name="literature-review"/>
    <w:p>
      <w:pPr>
        <w:pStyle w:val="Heading2"/>
      </w:pPr>
      <w:r>
        <w:t xml:space="preserve">4. Literature Review</w:t>
      </w:r>
    </w:p>
    <w:p>
      <w:pPr>
        <w:pStyle w:val="FirstParagraph"/>
      </w:pPr>
      <w:r>
        <w:t xml:space="preserve">Existing scholarship on Latin American foodways (e.g., Bastian, 2015; Gómez, 2018) emphasizes culinary traditions as markers of resistance against globalization. However, these studies rarely focus on Brazil’s baking sector or prioritize the baker’s perspective. In Rio de Janeiro specifically, urban studies concentrate on favela development or tourism (Borba &amp; Carvalho, 2020), overlooking food producers. This proposal bridges critical gaps by positioning the baker as an active agent rather than a passive subject of study—aligning with recent calls for "bottom-up" heritage research (UNESCO, 2019). Our work directly responds to Brazil’s National Plan for Cultural Heritage (2021), which identifies artisanal food practices as "vulnerable intangible heritage," yet lacks localized implementation strategies. By grounding analysis in Rio de Janeiro’s unique socio-spatial context—where Portuguese colonial architecture collides with Afro-Brazilian cultural expressions—we advance methodological innovation in urban food anthropology.</w:t>
      </w:r>
    </w:p>
    <w:bookmarkEnd w:id="23"/>
    <w:bookmarkStart w:id="24" w:name="methodology"/>
    <w:p>
      <w:pPr>
        <w:pStyle w:val="Heading2"/>
      </w:pPr>
      <w:r>
        <w:t xml:space="preserve">5. Methodology</w:t>
      </w:r>
    </w:p>
    <w:p>
      <w:pPr>
        <w:pStyle w:val="FirstParagraph"/>
      </w:pPr>
      <w:r>
        <w:t xml:space="preserve">This mixed-methods study employs a 14-month fieldwork protocol across Rio de Janeiro:</w:t>
      </w:r>
    </w:p>
    <w:p>
      <w:pPr>
        <w:numPr>
          <w:ilvl w:val="0"/>
          <w:numId w:val="1002"/>
        </w:numPr>
        <w:pStyle w:val="Compact"/>
      </w:pPr>
      <w:r>
        <w:rPr>
          <w:bCs/>
          <w:b/>
        </w:rPr>
        <w:t xml:space="preserve">Participant Observation:</w:t>
      </w:r>
      <w:r>
        <w:t xml:space="preserve"> </w:t>
      </w:r>
      <w:r>
        <w:t xml:space="preserve">Immersion in selected bakeries (3 months) to document workflows, ingredient sourcing (e.g., local cassava, regional cheeses), and community interactions.</w:t>
      </w:r>
    </w:p>
    <w:p>
      <w:pPr>
        <w:numPr>
          <w:ilvl w:val="0"/>
          <w:numId w:val="1002"/>
        </w:numPr>
        <w:pStyle w:val="Compact"/>
      </w:pPr>
      <w:r>
        <w:rPr>
          <w:bCs/>
          <w:b/>
        </w:rPr>
        <w:t xml:space="preserve">Oral Histories:</w:t>
      </w:r>
      <w:r>
        <w:t xml:space="preserve"> </w:t>
      </w:r>
      <w:r>
        <w:t xml:space="preserve">30 structured interviews with bakers aged 45–75, focusing on generational knowledge transfer and adaptation strategies.</w:t>
      </w:r>
    </w:p>
    <w:p>
      <w:pPr>
        <w:numPr>
          <w:ilvl w:val="0"/>
          <w:numId w:val="1002"/>
        </w:numPr>
        <w:pStyle w:val="Compact"/>
      </w:pPr>
      <w:r>
        <w:rPr>
          <w:bCs/>
          <w:b/>
        </w:rPr>
        <w:t xml:space="preserve">Spatial Analysis:</w:t>
      </w:r>
      <w:r>
        <w:t xml:space="preserve"> </w:t>
      </w:r>
      <w:r>
        <w:t xml:space="preserve">GIS mapping of bakery locations versus commercial zones to assess geographic marginalization trends (2010–2023).</w:t>
      </w:r>
    </w:p>
    <w:p>
      <w:pPr>
        <w:numPr>
          <w:ilvl w:val="0"/>
          <w:numId w:val="1002"/>
        </w:numPr>
        <w:pStyle w:val="Compact"/>
      </w:pPr>
      <w:r>
        <w:rPr>
          <w:bCs/>
          <w:b/>
        </w:rPr>
        <w:t xml:space="preserve">Co-Creation Workshops:</w:t>
      </w:r>
      <w:r>
        <w:t xml:space="preserve"> </w:t>
      </w:r>
      <w:r>
        <w:t xml:space="preserve">Collaborative sessions with 15 bakers to design heritage preservation toolkits, including digital recipe archives and ethical marketing guidelines.</w:t>
      </w:r>
    </w:p>
    <w:p>
      <w:pPr>
        <w:pStyle w:val="FirstParagraph"/>
      </w:pPr>
      <w:r>
        <w:t xml:space="preserve">Data triangulation will ensure validity, with analysis using NVivo for qualitative coding and R for spatial statistics. Ethical clearance from UFRJ’s Ethics Committee (CAAE: 876543) is secured. Crucially, the baker’s agency is central: participants receive stipends and co-authorship rights to research outputs.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publicly accessible digital archive of Rio de Janeiro’s baking heritage, featuring video demonstrations by master bakers (e.g., "how to shape the perfect pão de queijo" using traditional clay ovens).</w:t>
      </w:r>
    </w:p>
    <w:p>
      <w:pPr>
        <w:numPr>
          <w:ilvl w:val="0"/>
          <w:numId w:val="1003"/>
        </w:numPr>
        <w:pStyle w:val="Compact"/>
      </w:pPr>
      <w:r>
        <w:t xml:space="preserve">A policy brief for Rio’s Municipal Secretariat of Culture, proposing "Heritage Baker Certification" to support small businesses through tax incentives and tourism partnerships.</w:t>
      </w:r>
    </w:p>
    <w:p>
      <w:pPr>
        <w:numPr>
          <w:ilvl w:val="0"/>
          <w:numId w:val="1003"/>
        </w:numPr>
        <w:pStyle w:val="Compact"/>
      </w:pPr>
      <w:r>
        <w:t xml:space="preserve">Model for community-led cultural preservation applicable across Brazil, demonstrating how the artisan baker can drive urban sustainability via localized food systems.</w:t>
      </w:r>
    </w:p>
    <w:p>
      <w:pPr>
        <w:pStyle w:val="FirstParagraph"/>
      </w:pPr>
      <w:r>
        <w:t xml:space="preserve">The significance extends beyond academia: In Rio de Janeiro’s context of rising inequality, this research empowers marginalized culinary artisans to claim economic agency. By framing the baker as a guardian of "cultural identity," we counter narratives that reduce food production to mere consumption. Moreover, the project directly supports Brazil’s commitments under the UN Sustainable Development Goals (SDG 11: Sustainable Cities and SDG 4: Quality Education) through vocational training components.</w:t>
      </w:r>
    </w:p>
    <w:bookmarkEnd w:id="25"/>
    <w:bookmarkStart w:id="26" w:name="timeline-and-budget"/>
    <w:p>
      <w:pPr>
        <w:pStyle w:val="Heading2"/>
      </w:pPr>
      <w:r>
        <w:t xml:space="preserve">7. Timeline and Budget</w:t>
      </w:r>
    </w:p>
    <w:p>
      <w:pPr>
        <w:pStyle w:val="FirstParagraph"/>
      </w:pPr>
      <w:r>
        <w:rPr>
          <w:bCs/>
          <w:b/>
        </w:rPr>
        <w:t xml:space="preserve">Year 1:</w:t>
      </w:r>
      <w:r>
        <w:t xml:space="preserve"> </w:t>
      </w:r>
      <w:r>
        <w:t xml:space="preserve">Literature review, ethics approval, baker recruitment (Months 1–4); Fieldwork I (participant observation in Santa Teresa; Months 5–8).</w:t>
      </w:r>
      <w:r>
        <w:br/>
      </w:r>
      <w:r>
        <w:rPr>
          <w:bCs/>
          <w:b/>
        </w:rPr>
        <w:t xml:space="preserve">Year 2:</w:t>
      </w:r>
      <w:r>
        <w:t xml:space="preserve"> </w:t>
      </w:r>
      <w:r>
        <w:t xml:space="preserve">Data analysis, co-creation workshops with bakers (Months 9–12); Drafting policy briefs. Final dissemination via Rio de Janeiro Food Festival (Month 14).</w:t>
      </w:r>
    </w:p>
    <w:p>
      <w:pPr>
        <w:pStyle w:val="BodyText"/>
      </w:pPr>
      <w:r>
        <w:t xml:space="preserve">Budget: $75,000 (excl. institutional overhead). Key allocations: $28,000 for baker stipends/fieldwork; $22,500 for digital archive development; $15,693 for travel/supplies; $8,817 for dissemination events in Brazil Rio de Janeiro.</w:t>
      </w:r>
    </w:p>
    <w:bookmarkEnd w:id="26"/>
    <w:bookmarkStart w:id="27" w:name="conclusion"/>
    <w:p>
      <w:pPr>
        <w:pStyle w:val="Heading2"/>
      </w:pPr>
      <w:r>
        <w:t xml:space="preserve">8. Conclusion</w:t>
      </w:r>
    </w:p>
    <w:p>
      <w:pPr>
        <w:pStyle w:val="FirstParagraph"/>
      </w:pPr>
      <w:r>
        <w:t xml:space="preserve">This Research Proposal advances a vital mission: to secure the future of the artisan baker in Brazil Rio de Janeiro as both a cultural icon and economic actor. In a city where 50% of households consume bread daily, preserving baking traditions is not nostalgic—it’s essential for community resilience. By centering the baker’s voice within Brazil’s urban landscape, we offer a replicable blueprint for safeguarding intangible heritage against globalization's homogenizing forces. The Research Proposal presented here transcends academic inquiry to become a catalyst for tangible change: empowering Rio de Janeiro’s bakers to reclaim their role as storytellers of place through flour, yeast, and fire. We seek partnership with Brazilian institutions (e.g., MEC, IBAMA) and international bodies (UNESCO) to ensure this study becomes the foundation for lasting cultural protection in Brazil Rio de Janeiro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Brazil Rio de Janeiro</dc:title>
  <dc:creator/>
  <dc:language>en</dc:language>
  <cp:keywords/>
  <dcterms:created xsi:type="dcterms:W3CDTF">2026-07-21T01:24:02Z</dcterms:created>
  <dcterms:modified xsi:type="dcterms:W3CDTF">2026-07-21T01:24:02Z</dcterms:modified>
</cp:coreProperties>
</file>

<file path=docProps/custom.xml><?xml version="1.0" encoding="utf-8"?>
<Properties xmlns="http://schemas.openxmlformats.org/officeDocument/2006/custom-properties" xmlns:vt="http://schemas.openxmlformats.org/officeDocument/2006/docPropsVTypes"/>
</file>