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Culinary</w:t>
      </w:r>
      <w:r>
        <w:t xml:space="preserve"> </w:t>
      </w:r>
      <w:r>
        <w:t xml:space="preserve">Heritage</w:t>
      </w:r>
      <w:r>
        <w:t xml:space="preserve"> </w:t>
      </w:r>
      <w:r>
        <w:t xml:space="preserve">Through</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Mexico</w:t>
      </w:r>
      <w:r>
        <w:t xml:space="preserve"> </w:t>
      </w:r>
      <w:r>
        <w:t xml:space="preserve">City</w:t>
      </w:r>
    </w:p>
    <w:bookmarkStart w:id="27" w:name="Xa93b786aa5ce137d7537377f32c02c05517884d"/>
    <w:p>
      <w:pPr>
        <w:pStyle w:val="Heading1"/>
      </w:pPr>
      <w:r>
        <w:t xml:space="preserve">Research Proposal: The Role of the Traditional Baker in Sustaining Cultural Identity Within Mexico City's Urban Landscape</w:t>
      </w:r>
    </w:p>
    <w:p>
      <w:pPr>
        <w:pStyle w:val="FirstParagraph"/>
      </w:pPr>
      <w:r>
        <w:rPr>
          <w:bCs/>
          <w:b/>
        </w:rPr>
        <w:t xml:space="preserve">Research Proposal</w:t>
      </w:r>
      <w:r>
        <w:t xml:space="preserve"> </w:t>
      </w:r>
      <w:r>
        <w:t xml:space="preserve">on the critical role of the artisanal</w:t>
      </w:r>
      <w:r>
        <w:t xml:space="preserve"> </w:t>
      </w:r>
      <w:r>
        <w:rPr>
          <w:iCs/>
          <w:i/>
        </w:rPr>
        <w:t xml:space="preserve">Baker</w:t>
      </w:r>
      <w:r>
        <w:t xml:space="preserve"> </w:t>
      </w:r>
      <w:r>
        <w:t xml:space="preserve">as a cultural custodian within the rapidly evolving urban fabric of</w:t>
      </w:r>
      <w:r>
        <w:t xml:space="preserve"> </w:t>
      </w:r>
      <w:r>
        <w:rPr>
          <w:bCs/>
          <w:b/>
        </w:rPr>
        <w:t xml:space="preserve">Mexico Mexico City</w:t>
      </w:r>
      <w:r>
        <w:t xml:space="preserve">. This study directly addresses the urgent need to document and support traditional baking practices facing extinction due to industrialization, commercialization, and shifting consumer preferences across one of the world's most vibrant metropolises.</w:t>
      </w:r>
    </w:p>
    <w:bookmarkStart w:id="20" w:name="X9b7f72cd024b17c8a74c0ec4863e50feecbf713"/>
    <w:p>
      <w:pPr>
        <w:pStyle w:val="Heading2"/>
      </w:pPr>
      <w:r>
        <w:t xml:space="preserve">1. Introduction: The Baker as Cultural Anchor in Mexico Mexico City</w:t>
      </w:r>
    </w:p>
    <w:p>
      <w:pPr>
        <w:pStyle w:val="FirstParagraph"/>
      </w:pPr>
      <w:r>
        <w:t xml:space="preserve">Mexico City stands as a global epicenter of culinary heritage, where the aroma of freshly baked breads permeates historic neighborhoods from Condesa to La Roma and the ancient streets of Coyoacán. At the heart of this sensory landscape is the local</w:t>
      </w:r>
      <w:r>
        <w:t xml:space="preserve"> </w:t>
      </w:r>
      <w:r>
        <w:rPr>
          <w:bCs/>
          <w:b/>
        </w:rPr>
        <w:t xml:space="preserve">Baker</w:t>
      </w:r>
      <w:r>
        <w:t xml:space="preserve">—not merely a food producer, but a keeper of ancestral techniques passed down through generations. This</w:t>
      </w:r>
      <w:r>
        <w:t xml:space="preserve"> </w:t>
      </w:r>
      <w:r>
        <w:rPr>
          <w:bCs/>
          <w:b/>
        </w:rPr>
        <w:t xml:space="preserve">Research Proposal</w:t>
      </w:r>
      <w:r>
        <w:t xml:space="preserve"> </w:t>
      </w:r>
      <w:r>
        <w:t xml:space="preserve">investigates how the traditional Baker functions as an indispensable cultural institution within</w:t>
      </w:r>
      <w:r>
        <w:t xml:space="preserve"> </w:t>
      </w:r>
      <w:r>
        <w:rPr>
          <w:iCs/>
          <w:i/>
        </w:rPr>
        <w:t xml:space="preserve">Mexico Mexico City</w:t>
      </w:r>
      <w:r>
        <w:t xml:space="preserve">, examining their practices, challenges, and potential for contributing to urban identity preservation in the face of modernization.</w:t>
      </w:r>
    </w:p>
    <w:bookmarkEnd w:id="20"/>
    <w:bookmarkStart w:id="21" w:name="X08887e41f94e65fcce750f2c250451eca111317"/>
    <w:p>
      <w:pPr>
        <w:pStyle w:val="Heading2"/>
      </w:pPr>
      <w:r>
        <w:t xml:space="preserve">2. Problem Statement: Erosion of Artisanal Bakeries in Mexico Mexico City</w:t>
      </w:r>
    </w:p>
    <w:p>
      <w:pPr>
        <w:pStyle w:val="FirstParagraph"/>
      </w:pPr>
      <w:r>
        <w:t xml:space="preserve">While globalized food chains and mass-produced bread dominate supermarket shelves across</w:t>
      </w:r>
      <w:r>
        <w:t xml:space="preserve"> </w:t>
      </w:r>
      <w:r>
        <w:rPr>
          <w:bCs/>
          <w:b/>
        </w:rPr>
        <w:t xml:space="preserve">Mexico Mexico City</w:t>
      </w:r>
      <w:r>
        <w:t xml:space="preserve">, the artisanal bakery—where dough is hand-kneaded using heritage recipes (like *pan de muerto* for Día de Muertos or *telera* for daily consumption)—is increasingly marginalized. This shift threatens not only unique culinary traditions but also the social fabric of neighborhoods where bakeries serve as community hubs. Data from the National Institute of Statistics and Geography (INEGI) indicates a 35% decline in independent *panaderías* across Mexico City's central boroughs since 2010, replaced by corporate franchises offering uniform products. This</w:t>
      </w:r>
      <w:r>
        <w:t xml:space="preserve"> </w:t>
      </w:r>
      <w:r>
        <w:rPr>
          <w:bCs/>
          <w:b/>
        </w:rPr>
        <w:t xml:space="preserve">Research Proposal</w:t>
      </w:r>
      <w:r>
        <w:t xml:space="preserve"> </w:t>
      </w:r>
      <w:r>
        <w:t xml:space="preserve">posits that without intervention, the intangible cultural heritage embodied by the Baker will irreversibly fragment.</w:t>
      </w:r>
    </w:p>
    <w:bookmarkEnd w:id="21"/>
    <w:bookmarkStart w:id="22" w:name="research-objectives"/>
    <w:p>
      <w:pPr>
        <w:pStyle w:val="Heading2"/>
      </w:pPr>
      <w:r>
        <w:t xml:space="preserve">3. Research Objectives</w:t>
      </w:r>
    </w:p>
    <w:p>
      <w:pPr>
        <w:numPr>
          <w:ilvl w:val="0"/>
          <w:numId w:val="1001"/>
        </w:numPr>
        <w:pStyle w:val="Compact"/>
      </w:pPr>
      <w:r>
        <w:t xml:space="preserve">To document and map the remaining artisanal bakeries operating in 10 key boroughs of Mexico City (e.g., Coyoacán, Cuauhtémoc, Iztapalapa).</w:t>
      </w:r>
    </w:p>
    <w:p>
      <w:pPr>
        <w:numPr>
          <w:ilvl w:val="0"/>
          <w:numId w:val="1001"/>
        </w:numPr>
        <w:pStyle w:val="Compact"/>
      </w:pPr>
      <w:r>
        <w:t xml:space="preserve">To analyze the socio-economic pressures facing the Baker—such as rising flour costs, competition from industrial bakeries, and lack of generational succession.</w:t>
      </w:r>
    </w:p>
    <w:p>
      <w:pPr>
        <w:numPr>
          <w:ilvl w:val="0"/>
          <w:numId w:val="1001"/>
        </w:numPr>
        <w:pStyle w:val="Compact"/>
      </w:pPr>
      <w:r>
        <w:t xml:space="preserve">To explore how traditional baking techniques (e.g., wood-fired *horno*, natural leavening) contribute to Mexico City's unique cultural identity.</w:t>
      </w:r>
    </w:p>
    <w:p>
      <w:pPr>
        <w:numPr>
          <w:ilvl w:val="0"/>
          <w:numId w:val="1001"/>
        </w:numPr>
        <w:pStyle w:val="Compact"/>
      </w:pPr>
      <w:r>
        <w:t xml:space="preserve">To develop a community-driven preservation framework for the Baker, integrating culinary heritage with urban policy in Mexico City.</w:t>
      </w:r>
    </w:p>
    <w:bookmarkEnd w:id="22"/>
    <w:bookmarkStart w:id="23" w:name="X6e6dd17f31e345a6c551b7413591ab4c297332b"/>
    <w:p>
      <w:pPr>
        <w:pStyle w:val="Heading2"/>
      </w:pPr>
      <w:r>
        <w:t xml:space="preserve">4. Methodology: A Multi-Sited Ethnography in Mexico City</w:t>
      </w:r>
    </w:p>
    <w:p>
      <w:pPr>
        <w:pStyle w:val="FirstParagraph"/>
      </w:pPr>
      <w:r>
        <w:t xml:space="preserve">This qualitative study employs an embedded ethnographic approach across 30 identified bakeries in</w:t>
      </w:r>
      <w:r>
        <w:t xml:space="preserve"> </w:t>
      </w:r>
      <w:r>
        <w:rPr>
          <w:bCs/>
          <w:b/>
        </w:rPr>
        <w:t xml:space="preserve">Mexico Mexico City</w:t>
      </w:r>
      <w:r>
        <w:t xml:space="preserve">. Fieldwork will include:</w:t>
      </w:r>
    </w:p>
    <w:p>
      <w:pPr>
        <w:numPr>
          <w:ilvl w:val="0"/>
          <w:numId w:val="1002"/>
        </w:numPr>
        <w:pStyle w:val="Compact"/>
      </w:pPr>
      <w:r>
        <w:rPr>
          <w:iCs/>
          <w:i/>
        </w:rPr>
        <w:t xml:space="preserve">Participant Observation:</w:t>
      </w:r>
      <w:r>
        <w:t xml:space="preserve"> </w:t>
      </w:r>
      <w:r>
        <w:t xml:space="preserve">Documenting daily baking processes at six Baker establishments, including time-lapse recording of dough fermentation and shaping.</w:t>
      </w:r>
    </w:p>
    <w:p>
      <w:pPr>
        <w:numPr>
          <w:ilvl w:val="0"/>
          <w:numId w:val="1002"/>
        </w:numPr>
        <w:pStyle w:val="Compact"/>
      </w:pPr>
      <w:r>
        <w:rPr>
          <w:iCs/>
          <w:i/>
        </w:rPr>
        <w:t xml:space="preserve">Semi-Structured Interviews:</w:t>
      </w:r>
      <w:r>
        <w:t xml:space="preserve"> </w:t>
      </w:r>
      <w:r>
        <w:t xml:space="preserve">Conducting in-depth conversations with 45 Bakers (30 owners, 15 apprentices) regarding techniques, challenges, and cultural significance.</w:t>
      </w:r>
    </w:p>
    <w:p>
      <w:pPr>
        <w:numPr>
          <w:ilvl w:val="0"/>
          <w:numId w:val="1002"/>
        </w:numPr>
        <w:pStyle w:val="Compact"/>
      </w:pPr>
      <w:r>
        <w:rPr>
          <w:iCs/>
          <w:i/>
        </w:rPr>
        <w:t xml:space="preserve">Community Focus Groups:</w:t>
      </w:r>
      <w:r>
        <w:t xml:space="preserve"> </w:t>
      </w:r>
      <w:r>
        <w:t xml:space="preserve">Facilitating dialogues with residents in neighborhoods surrounding bakeries to assess their social value.</w:t>
      </w:r>
    </w:p>
    <w:p>
      <w:pPr>
        <w:numPr>
          <w:ilvl w:val="0"/>
          <w:numId w:val="1002"/>
        </w:numPr>
        <w:pStyle w:val="Compact"/>
      </w:pPr>
      <w:r>
        <w:rPr>
          <w:iCs/>
          <w:i/>
        </w:rPr>
        <w:t xml:space="preserve">Culinary Archiving:</w:t>
      </w:r>
      <w:r>
        <w:t xml:space="preserve"> </w:t>
      </w:r>
      <w:r>
        <w:t xml:space="preserve">Collecting and digitizing traditional recipes from 15+ Baker families, many of whom have operated for over 50 years.</w:t>
      </w:r>
    </w:p>
    <w:p>
      <w:pPr>
        <w:pStyle w:val="FirstParagraph"/>
      </w:pPr>
      <w:r>
        <w:t xml:space="preserve">Data will be triangulated using historical records from the Museo del Pan in Mexico City and GIS mapping to visualize bakery distribution patterns against demographic shifts. Crucially, the</w:t>
      </w:r>
      <w:r>
        <w:t xml:space="preserve"> </w:t>
      </w:r>
      <w:r>
        <w:rPr>
          <w:bCs/>
          <w:b/>
        </w:rPr>
        <w:t xml:space="preserve">Research Proposal</w:t>
      </w:r>
      <w:r>
        <w:t xml:space="preserve"> </w:t>
      </w:r>
      <w:r>
        <w:t xml:space="preserve">prioritizes co-creation with the Baker community—ensuring findings directly inform their needs, not just academic interests.</w:t>
      </w:r>
    </w:p>
    <w:bookmarkEnd w:id="23"/>
    <w:bookmarkStart w:id="24" w:name="Xc53a298bac375a776f9461921604ad4238c5d7c"/>
    <w:p>
      <w:pPr>
        <w:pStyle w:val="Heading2"/>
      </w:pPr>
      <w:r>
        <w:t xml:space="preserve">5. Significance: Why This Research Matters for Mexico City</w:t>
      </w:r>
    </w:p>
    <w:p>
      <w:pPr>
        <w:pStyle w:val="FirstParagraph"/>
      </w:pPr>
      <w:r>
        <w:t xml:space="preserve">The survival of the traditional Baker is intrinsically linked to Mexico City's identity as a living museum of Mexican culture. Unlike commercial bakeries producing standardized loaves, the artisanal Baker embodies:</w:t>
      </w:r>
    </w:p>
    <w:p>
      <w:pPr>
        <w:numPr>
          <w:ilvl w:val="0"/>
          <w:numId w:val="1003"/>
        </w:numPr>
        <w:pStyle w:val="Compact"/>
      </w:pPr>
      <w:r>
        <w:rPr>
          <w:bCs/>
          <w:b/>
        </w:rPr>
        <w:t xml:space="preserve">Cultural Continuity:</w:t>
      </w:r>
      <w:r>
        <w:t xml:space="preserve"> </w:t>
      </w:r>
      <w:r>
        <w:t xml:space="preserve">Techniques passed through oral tradition (e.g., *la masa* fermentation using local wild yeasts) connect modern citizens to pre-Hispanic and colonial practices.</w:t>
      </w:r>
    </w:p>
    <w:p>
      <w:pPr>
        <w:numPr>
          <w:ilvl w:val="0"/>
          <w:numId w:val="1003"/>
        </w:numPr>
        <w:pStyle w:val="Compact"/>
      </w:pPr>
      <w:r>
        <w:rPr>
          <w:bCs/>
          <w:b/>
        </w:rPr>
        <w:t xml:space="preserve">Urban Resilience:</w:t>
      </w:r>
      <w:r>
        <w:t xml:space="preserve"> </w:t>
      </w:r>
      <w:r>
        <w:t xml:space="preserve">Neighborhood bakeries reduce food miles, support local grain farmers (e.g., in Tlaxcala), and foster community cohesion through daily interactions.</w:t>
      </w:r>
    </w:p>
    <w:p>
      <w:pPr>
        <w:numPr>
          <w:ilvl w:val="0"/>
          <w:numId w:val="1003"/>
        </w:numPr>
        <w:pStyle w:val="Compact"/>
      </w:pPr>
      <w:r>
        <w:rPr>
          <w:bCs/>
          <w:b/>
        </w:rPr>
        <w:t xml:space="preserve">Economic Niche:</w:t>
      </w:r>
      <w:r>
        <w:t xml:space="preserve"> </w:t>
      </w:r>
      <w:r>
        <w:t xml:space="preserve">Artisanal bakeries create micro-enterprises that sustain 3–5 family members per establishment, contributing to inclusive growth in marginalized areas like Xochimilco.</w:t>
      </w:r>
    </w:p>
    <w:bookmarkEnd w:id="24"/>
    <w:bookmarkStart w:id="25" w:name="expected-outcomes-and-community-impact"/>
    <w:p>
      <w:pPr>
        <w:pStyle w:val="Heading2"/>
      </w:pPr>
      <w:r>
        <w:t xml:space="preserve">6. Expected Outcomes and Community Impact</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publicly accessible digital archive of recipes, techniques, and oral histories from Bakers across Mexico City.</w:t>
      </w:r>
    </w:p>
    <w:p>
      <w:pPr>
        <w:numPr>
          <w:ilvl w:val="0"/>
          <w:numId w:val="1004"/>
        </w:numPr>
        <w:pStyle w:val="Compact"/>
      </w:pPr>
      <w:r>
        <w:t xml:space="preserve">A policy brief for Mexico City's Secretariat of Culture advocating for subsidies targeting artisanal bakeries (e.g., reduced import tariffs on heritage grains).</w:t>
      </w:r>
    </w:p>
    <w:p>
      <w:pPr>
        <w:numPr>
          <w:ilvl w:val="0"/>
          <w:numId w:val="1004"/>
        </w:numPr>
        <w:pStyle w:val="Compact"/>
      </w:pPr>
      <w:r>
        <w:t xml:space="preserve">A "Baker Mentorship Program" partnering universities (like UNAM) with established Baker families to train new apprentices, ensuring generational continuity.</w:t>
      </w:r>
    </w:p>
    <w:p>
      <w:pPr>
        <w:numPr>
          <w:ilvl w:val="0"/>
          <w:numId w:val="1004"/>
        </w:numPr>
        <w:pStyle w:val="Compact"/>
      </w:pPr>
      <w:r>
        <w:t xml:space="preserve">Community workshops in Mexico City’s *barrios* to teach residents traditional baking methods, fostering cultural pride and intergenerational dialogue.</w:t>
      </w:r>
    </w:p>
    <w:p>
      <w:pPr>
        <w:pStyle w:val="FirstParagraph"/>
      </w:pPr>
      <w:r>
        <w:t xml:space="preserve">The project directly counters the narrative that tradition must yield to progress. By centering the Baker as a protagonist—not a relic—the study positions them as active agents in shaping Mexico City’s sustainable future. This is not merely about bread; it’s about safeguarding the sensory soul of</w:t>
      </w:r>
      <w:r>
        <w:t xml:space="preserve"> </w:t>
      </w:r>
      <w:r>
        <w:rPr>
          <w:iCs/>
          <w:i/>
        </w:rPr>
        <w:t xml:space="preserve">Mexico Mexico City</w:t>
      </w:r>
      <w:r>
        <w:t xml:space="preserve"> </w:t>
      </w:r>
      <w:r>
        <w:t xml:space="preserve">from homogenization.</w:t>
      </w:r>
    </w:p>
    <w:bookmarkEnd w:id="25"/>
    <w:bookmarkStart w:id="26" w:name="conclusion-the-baker-as-urban-guardian"/>
    <w:p>
      <w:pPr>
        <w:pStyle w:val="Heading2"/>
      </w:pPr>
      <w:r>
        <w:t xml:space="preserve">7. Conclusion: The Baker as Urban Guardian</w:t>
      </w:r>
    </w:p>
    <w:p>
      <w:pPr>
        <w:pStyle w:val="FirstParagraph"/>
      </w:pPr>
      <w:r>
        <w:t xml:space="preserve">In a city where every *panadería* whispering "¡Buenos días!" to locals is a testament to centuries of resilience, the traditional Baker is more than a vendor—they are the quiet architects of cultural memory. This</w:t>
      </w:r>
      <w:r>
        <w:t xml:space="preserve"> </w:t>
      </w:r>
      <w:r>
        <w:rPr>
          <w:bCs/>
          <w:b/>
        </w:rPr>
        <w:t xml:space="preserve">Research Proposal</w:t>
      </w:r>
      <w:r>
        <w:t xml:space="preserve"> </w:t>
      </w:r>
      <w:r>
        <w:t xml:space="preserve">asserts that investing in their survival is essential for Mexico City’s identity as a dynamic, rooted metropolis. Without urgent action, we risk losing not just sourdough starters and *cañihua* breads, but the very rhythm of daily life that makes Mexico City irreplaceable. This project will provide the blueprint to ensure that in 2045, the aroma of *pan dulce* from a family-run Baker remains as foundational to Mexico City’s landscape as its ancient pyramids or modern murals.</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Culinary Heritage Through the Artisan Baker in Mexico City</dc:title>
  <dc:creator/>
  <dc:language>en</dc:language>
  <cp:keywords/>
  <dcterms:created xsi:type="dcterms:W3CDTF">2026-07-22T20:46:41Z</dcterms:created>
  <dcterms:modified xsi:type="dcterms:W3CDTF">2026-07-22T20:46:41Z</dcterms:modified>
</cp:coreProperties>
</file>

<file path=docProps/custom.xml><?xml version="1.0" encoding="utf-8"?>
<Properties xmlns="http://schemas.openxmlformats.org/officeDocument/2006/custom-properties" xmlns:vt="http://schemas.openxmlformats.org/officeDocument/2006/docPropsVTypes"/>
</file>