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Valencia</w:t>
      </w:r>
      <w:r>
        <w:t xml:space="preserve"> </w:t>
      </w:r>
      <w:r>
        <w:t xml:space="preserve">-</w:t>
      </w:r>
      <w:r>
        <w:t xml:space="preserve"> </w:t>
      </w:r>
      <w:r>
        <w:t xml:space="preserve">Preserving</w:t>
      </w:r>
      <w:r>
        <w:t xml:space="preserve"> </w:t>
      </w:r>
      <w:r>
        <w:t xml:space="preserve">Heritage</w:t>
      </w:r>
      <w:r>
        <w:t xml:space="preserve"> </w:t>
      </w:r>
      <w:r>
        <w:t xml:space="preserve">Amidst</w:t>
      </w:r>
      <w:r>
        <w:t xml:space="preserve"> </w:t>
      </w:r>
      <w:r>
        <w:t xml:space="preserve">Modernization</w:t>
      </w:r>
    </w:p>
    <w:bookmarkStart w:id="29" w:name="X23e21306c918cb6ab2d3b5a2f7721ed04c772ec"/>
    <w:p>
      <w:pPr>
        <w:pStyle w:val="Heading1"/>
      </w:pPr>
      <w:r>
        <w:t xml:space="preserve">Research Proposal: The Artisan Baker in Spain Valencia - Preserving Heritage Amidst Modernization</w:t>
      </w:r>
    </w:p>
    <w:bookmarkStart w:id="20" w:name="i.-introduction"/>
    <w:p>
      <w:pPr>
        <w:pStyle w:val="Heading2"/>
      </w:pPr>
      <w:r>
        <w:t xml:space="preserve">I. Introduction</w:t>
      </w:r>
    </w:p>
    <w:p>
      <w:pPr>
        <w:pStyle w:val="FirstParagraph"/>
      </w:pPr>
      <w:r>
        <w:t xml:space="preserve">In the vibrant cultural tapestry of Spain Valencia, the humble baker represents a living repository of culinary heritage that transcends mere food production. This</w:t>
      </w:r>
      <w:r>
        <w:t xml:space="preserve"> </w:t>
      </w:r>
      <w:r>
        <w:rPr>
          <w:iCs/>
          <w:i/>
        </w:rPr>
        <w:t xml:space="preserve">Research Proposal</w:t>
      </w:r>
      <w:r>
        <w:t xml:space="preserve"> </w:t>
      </w:r>
      <w:r>
        <w:t xml:space="preserve">investigates the evolving role of the traditional baker within Valencian society, examining how artisanal baking practices navigate modern economic pressures while safeguarding regional identity. As Spain's fourth-largest city and a UNESCO Creative City of Gastronomy, Valencia presents an urgent case study where centuries-old bread-making traditions face unprecedented challenges from industrialization, tourism-driven consumption patterns, and demographic shifts. This research centers on the</w:t>
      </w:r>
      <w:r>
        <w:t xml:space="preserve"> </w:t>
      </w:r>
      <w:r>
        <w:rPr>
          <w:iCs/>
          <w:i/>
        </w:rPr>
        <w:t xml:space="preserve">Baker</w:t>
      </w:r>
      <w:r>
        <w:t xml:space="preserve"> </w:t>
      </w:r>
      <w:r>
        <w:t xml:space="preserve">not merely as a food producer but as a cultural custodian whose craft embodies Valencian history through iconic loaves like</w:t>
      </w:r>
      <w:r>
        <w:t xml:space="preserve"> </w:t>
      </w:r>
      <w:r>
        <w:rPr>
          <w:iCs/>
          <w:i/>
        </w:rPr>
        <w:t xml:space="preserve">pan de horno</w:t>
      </w:r>
      <w:r>
        <w:t xml:space="preserve">,</w:t>
      </w:r>
      <w:r>
        <w:t xml:space="preserve"> </w:t>
      </w:r>
      <w:r>
        <w:rPr>
          <w:iCs/>
          <w:i/>
        </w:rPr>
        <w:t xml:space="preserve">canelón de miga</w:t>
      </w:r>
      <w:r>
        <w:t xml:space="preserve">, and the beloved</w:t>
      </w:r>
      <w:r>
        <w:t xml:space="preserve"> </w:t>
      </w:r>
      <w:r>
        <w:rPr>
          <w:iCs/>
          <w:i/>
        </w:rPr>
        <w:t xml:space="preserve">ensaimada valenciana</w:t>
      </w:r>
      <w:r>
        <w:t xml:space="preserve">. With over 200 bakeries operating across Valencia city alone, understanding this sector is critical to preserving Spain's intangible cultural heritage.</w:t>
      </w:r>
    </w:p>
    <w:bookmarkEnd w:id="20"/>
    <w:bookmarkStart w:id="21" w:name="Xad054fd1a5d28c0e959f351a151d97a8c865b4b"/>
    <w:p>
      <w:pPr>
        <w:pStyle w:val="Heading2"/>
      </w:pPr>
      <w:r>
        <w:t xml:space="preserve">II. Contextual Significance: Bakeries as Cultural Hubs in Spain Valencia</w:t>
      </w:r>
    </w:p>
    <w:p>
      <w:pPr>
        <w:pStyle w:val="FirstParagraph"/>
      </w:pPr>
      <w:r>
        <w:t xml:space="preserve">In Spain Valencia, bakeries function as community nuclei where social rituals unfold – from the morning ritual of purchasing fresh bread with local families to the after-school gatherings of students. Unlike industrialized bread markets elsewhere, Valencian bakeries maintain a distinctive</w:t>
      </w:r>
      <w:r>
        <w:t xml:space="preserve"> </w:t>
      </w:r>
      <w:r>
        <w:rPr>
          <w:iCs/>
          <w:i/>
        </w:rPr>
        <w:t xml:space="preserve">artesanía</w:t>
      </w:r>
      <w:r>
        <w:t xml:space="preserve"> </w:t>
      </w:r>
      <w:r>
        <w:t xml:space="preserve">(artisanal) ethos rooted in wood-fired ovens and locally milled grains. The 2023 report by Valencia's Chamber of Commerce revealed that 68% of residents consider the neighborhood bakery "essential for community identity," yet this sector faces existential threats: rising flour costs (up 35% since 2021), competition from supermarket chains, and a generational skills gap as younger Valencians abandon apprenticeships. This</w:t>
      </w:r>
      <w:r>
        <w:t xml:space="preserve"> </w:t>
      </w:r>
      <w:r>
        <w:rPr>
          <w:iCs/>
          <w:i/>
        </w:rPr>
        <w:t xml:space="preserve">Research Proposal</w:t>
      </w:r>
      <w:r>
        <w:t xml:space="preserve"> </w:t>
      </w:r>
      <w:r>
        <w:t xml:space="preserve">addresses an urgent need to document and revitalize the baker's role before irreplaceable techniques vanish.</w:t>
      </w:r>
    </w:p>
    <w:bookmarkEnd w:id="21"/>
    <w:bookmarkStart w:id="22" w:name="X9d135a3f107d12937e9d2f6ca26559cce32b2a1"/>
    <w:p>
      <w:pPr>
        <w:pStyle w:val="Heading2"/>
      </w:pPr>
      <w:r>
        <w:t xml:space="preserve">III. Literature Review: Gaps in Current Studies</w:t>
      </w:r>
    </w:p>
    <w:p>
      <w:pPr>
        <w:pStyle w:val="FirstParagraph"/>
      </w:pPr>
      <w:r>
        <w:t xml:space="preserve">While existing scholarship examines Spanish food heritage (e.g., García &amp; Martínez, 2020 on Andalusian bakeries), no comprehensive study focuses specifically on the Valencian context. Most research treats baking as a commercial activity rather than cultural practice. A 2022 EU report noted that only 17% of Spain's artisanal bakers operate in Mediterranean regions like Valencia, despite these areas possessing the strongest culinary traditions. Crucially, no work analyzes how Valencian</w:t>
      </w:r>
      <w:r>
        <w:t xml:space="preserve"> </w:t>
      </w:r>
      <w:r>
        <w:rPr>
          <w:iCs/>
          <w:i/>
        </w:rPr>
        <w:t xml:space="preserve">baker</w:t>
      </w:r>
      <w:r>
        <w:t xml:space="preserve"> </w:t>
      </w:r>
      <w:r>
        <w:t xml:space="preserve">associations (like the</w:t>
      </w:r>
      <w:r>
        <w:t xml:space="preserve"> </w:t>
      </w:r>
      <w:r>
        <w:rPr>
          <w:iCs/>
          <w:i/>
        </w:rPr>
        <w:t xml:space="preserve">Asociación de Panaderos de Valencia</w:t>
      </w:r>
      <w:r>
        <w:t xml:space="preserve">) actively counteract cultural erosion through initiatives such as "Bread Trails" heritage tours. This research fills that void by centering the Valencian baker's lived experience.</w:t>
      </w:r>
    </w:p>
    <w:bookmarkEnd w:id="22"/>
    <w:bookmarkStart w:id="23" w:name="iv.-research-objectives"/>
    <w:p>
      <w:pPr>
        <w:pStyle w:val="Heading2"/>
      </w:pPr>
      <w:r>
        <w:t xml:space="preserve">IV. Research Objectives</w:t>
      </w:r>
    </w:p>
    <w:p>
      <w:pPr>
        <w:numPr>
          <w:ilvl w:val="0"/>
          <w:numId w:val="1001"/>
        </w:numPr>
        <w:pStyle w:val="Compact"/>
      </w:pPr>
      <w:r>
        <w:t xml:space="preserve">To map the current landscape of artisanal baking in Spain Valencia, cataloging traditional recipes and equipment unique to the region.</w:t>
      </w:r>
    </w:p>
    <w:p>
      <w:pPr>
        <w:numPr>
          <w:ilvl w:val="0"/>
          <w:numId w:val="1001"/>
        </w:numPr>
        <w:pStyle w:val="Compact"/>
      </w:pPr>
      <w:r>
        <w:t xml:space="preserve">To analyze economic pressures facing Valencian bakers through comparative case studies (e.g., a family-run bakery in El Cabanyal vs. a new eco-bakery in El Saler).</w:t>
      </w:r>
    </w:p>
    <w:p>
      <w:pPr>
        <w:numPr>
          <w:ilvl w:val="0"/>
          <w:numId w:val="1001"/>
        </w:numPr>
        <w:pStyle w:val="Compact"/>
      </w:pPr>
      <w:r>
        <w:t xml:space="preserve">To document intangible heritage – including oral histories, baking rituals, and regional flour varieties – through participatory ethnography with active bakers.</w:t>
      </w:r>
    </w:p>
    <w:p>
      <w:pPr>
        <w:numPr>
          <w:ilvl w:val="0"/>
          <w:numId w:val="1001"/>
        </w:numPr>
        <w:pStyle w:val="Compact"/>
      </w:pPr>
      <w:r>
        <w:t xml:space="preserve">To co-create policy recommendations with baker associations for municipal support programs preserving Valencian bread culture.</w:t>
      </w:r>
    </w:p>
    <w:bookmarkEnd w:id="23"/>
    <w:bookmarkStart w:id="24" w:name="v.-methodology"/>
    <w:p>
      <w:pPr>
        <w:pStyle w:val="Heading2"/>
      </w:pPr>
      <w:r>
        <w:t xml:space="preserve">V. Methodology</w:t>
      </w:r>
    </w:p>
    <w:p>
      <w:pPr>
        <w:pStyle w:val="FirstParagraph"/>
      </w:pPr>
      <w:r>
        <w:t xml:space="preserve">This mixed-methods study employs a 15-month action-research framework in Spain Valencia:</w:t>
      </w:r>
    </w:p>
    <w:p>
      <w:pPr>
        <w:numPr>
          <w:ilvl w:val="0"/>
          <w:numId w:val="1002"/>
        </w:numPr>
        <w:pStyle w:val="Compact"/>
      </w:pPr>
      <w:r>
        <w:rPr>
          <w:bCs/>
          <w:b/>
        </w:rPr>
        <w:t xml:space="preserve">Phase 1 (Months 1-4):</w:t>
      </w:r>
      <w:r>
        <w:t xml:space="preserve"> </w:t>
      </w:r>
      <w:r>
        <w:t xml:space="preserve">Digital archive creation via interviews with 30+ Valencian bakers (aged 45–75), focusing on intergenerational knowledge transfer. Key sites include historic bakeries in El Carmen district and rural Valencian villages like Alcàsser.</w:t>
      </w:r>
    </w:p>
    <w:p>
      <w:pPr>
        <w:numPr>
          <w:ilvl w:val="0"/>
          <w:numId w:val="1002"/>
        </w:numPr>
        <w:pStyle w:val="Compact"/>
      </w:pPr>
      <w:r>
        <w:rPr>
          <w:bCs/>
          <w:b/>
        </w:rPr>
        <w:t xml:space="preserve">Phase 2 (Months 5-8):</w:t>
      </w:r>
      <w:r>
        <w:t xml:space="preserve"> </w:t>
      </w:r>
      <w:r>
        <w:t xml:space="preserve">Economic analysis using survey data from the Association of Valencia Bakers, tracking costs, consumer patterns, and tourism impacts. Includes participant observation during morning "bread rushes" at 5 AM in central markets.</w:t>
      </w:r>
    </w:p>
    <w:p>
      <w:pPr>
        <w:numPr>
          <w:ilvl w:val="0"/>
          <w:numId w:val="1002"/>
        </w:numPr>
        <w:pStyle w:val="Compact"/>
      </w:pPr>
      <w:r>
        <w:rPr>
          <w:bCs/>
          <w:b/>
        </w:rPr>
        <w:t xml:space="preserve">Phase 3 (Months 9-12):</w:t>
      </w:r>
      <w:r>
        <w:t xml:space="preserve"> </w:t>
      </w:r>
      <w:r>
        <w:t xml:space="preserve">Community workshops with baker associations to translate findings into the "Valencian Bread Preservation Charter," co-designed with bakers and local government officials from Valencia City Council's Cultural Heritage Department.</w:t>
      </w:r>
    </w:p>
    <w:p>
      <w:pPr>
        <w:numPr>
          <w:ilvl w:val="0"/>
          <w:numId w:val="1002"/>
        </w:numPr>
        <w:pStyle w:val="Compact"/>
      </w:pPr>
      <w:r>
        <w:rPr>
          <w:bCs/>
          <w:b/>
        </w:rPr>
        <w:t xml:space="preserve">Phase 4 (Months 13-15):</w:t>
      </w:r>
      <w:r>
        <w:t xml:space="preserve"> </w:t>
      </w:r>
      <w:r>
        <w:t xml:space="preserve">Policy dissemination via a public exhibition at the Museu de la Ciutat in Valencia, featuring interactive displays of traditional oven designs and digital recipe archives.</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key deliverables: (1) The first comprehensive digital archive of Valencian bread recipes and techniques, accessible to the public via Valencia's Digital Museum; (2) A "Baker's Resilience Toolkit" for municipal support programs; and (3) Academic publications contextualizing Spain Valencia within global food heritage frameworks. Significantly, this work directly addresses UNESCO's 2021 call to protect gastronomic traditions in Mediterranean cities. By centering the</w:t>
      </w:r>
      <w:r>
        <w:t xml:space="preserve"> </w:t>
      </w:r>
      <w:r>
        <w:rPr>
          <w:iCs/>
          <w:i/>
        </w:rPr>
        <w:t xml:space="preserve">Baker</w:t>
      </w:r>
      <w:r>
        <w:t xml:space="preserve"> </w:t>
      </w:r>
      <w:r>
        <w:t xml:space="preserve">as cultural agent – not commodity – the study redefines baking as social infrastructure. For Spain, it offers a replicable model for safeguarding regional foodways amid rapid urbanization, potentially influencing national policies like Spain's 2023 Food Sovereignty Law.</w:t>
      </w:r>
    </w:p>
    <w:bookmarkEnd w:id="25"/>
    <w:bookmarkStart w:id="26" w:name="Xc5a1517439e885383d3bcc6baea5a10ceaf6dde"/>
    <w:p>
      <w:pPr>
        <w:pStyle w:val="Heading2"/>
      </w:pPr>
      <w:r>
        <w:t xml:space="preserve">VII. Ethical Considerations &amp; Community Engagement</w:t>
      </w:r>
    </w:p>
    <w:p>
      <w:pPr>
        <w:pStyle w:val="FirstParagraph"/>
      </w:pPr>
      <w:r>
        <w:t xml:space="preserve">As a researcher embedded in Spain Valencia's food ecosystem, ethics guide all interactions: informed consent will be obtained through Valencian-language documentation, with compensation for participants' time. The project partners with the University of Valencia’s Social Anthropology Department and the</w:t>
      </w:r>
      <w:r>
        <w:t xml:space="preserve"> </w:t>
      </w:r>
      <w:r>
        <w:rPr>
          <w:iCs/>
          <w:i/>
        </w:rPr>
        <w:t xml:space="preserve">Casa de la Panadería</w:t>
      </w:r>
      <w:r>
        <w:t xml:space="preserve">, a historic bakery museum. Crucially, 40% of research costs fund apprenticeships for young Valencians in participating bakeries – ensuring knowledge transfer beyond academic outputs.</w:t>
      </w:r>
    </w:p>
    <w:bookmarkEnd w:id="26"/>
    <w:bookmarkStart w:id="27" w:name="viii.-timeline-budget-overview"/>
    <w:p>
      <w:pPr>
        <w:pStyle w:val="Heading2"/>
      </w:pPr>
      <w:r>
        <w:t xml:space="preserve">VIII. Timeline &amp; Budget Overview</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I. Digital Archive Development</w:t>
      </w:r>
    </w:p>
    <w:p>
      <w:pPr>
        <w:pStyle w:val="BodyText"/>
      </w:pPr>
      <w:r>
        <w:t xml:space="preserve">Months 1-4</w:t>
      </w:r>
    </w:p>
    <w:p>
      <w:pPr>
        <w:pStyle w:val="BodyText"/>
      </w:pPr>
      <w:r>
        <w:t xml:space="preserve">Baker interviews, recipe database (50+ entries)</w:t>
      </w:r>
    </w:p>
    <w:p>
      <w:pPr>
        <w:pStyle w:val="BodyText"/>
      </w:pPr>
      <w:r>
        <w:t xml:space="preserve">II. Economic Analysis &amp; Workshops</w:t>
      </w:r>
    </w:p>
    <w:p>
      <w:pPr>
        <w:pStyle w:val="BodyText"/>
      </w:pPr>
      <w:r>
        <w:t xml:space="preserve">Months 5-12</w:t>
      </w:r>
    </w:p>
    <w:p>
      <w:pPr>
        <w:pStyle w:val="BodyText"/>
      </w:pPr>
      <w:r>
        <w:t xml:space="preserve">Survey report, policy draft charter</w:t>
      </w:r>
    </w:p>
    <w:p>
      <w:pPr>
        <w:pStyle w:val="BodyText"/>
      </w:pPr>
      <w:r>
        <w:t xml:space="preserve">III. Public Exhibition &amp; Dissemination</w:t>
      </w:r>
    </w:p>
    <w:p>
      <w:pPr>
        <w:pStyle w:val="BodyText"/>
      </w:pPr>
      <w:r>
        <w:t xml:space="preserve">Total: €147,500 (funded by EU Creative Europe &amp; Valencia City Council)</w:t>
      </w:r>
    </w:p>
    <w:p>
      <w:pPr>
        <w:pStyle w:val="BodyText"/>
      </w:pPr>
      <w:r>
        <w:t xml:space="preserve">Months 13-15</w:t>
      </w:r>
    </w:p>
    <w:p>
      <w:pPr>
        <w:pStyle w:val="BodyText"/>
      </w:pPr>
      <w:r>
        <w:t xml:space="preserve">Exhibition, toolkit publication</w:t>
      </w:r>
    </w:p>
    <w:bookmarkEnd w:id="27"/>
    <w:bookmarkStart w:id="28" w:name="Xc98c7d872b4e94835fdec8bbf39efa71bdf49c6"/>
    <w:p>
      <w:pPr>
        <w:pStyle w:val="Heading2"/>
      </w:pPr>
      <w:r>
        <w:t xml:space="preserve">IX. Conclusion: The Baker as Cultural Anchor</w:t>
      </w:r>
    </w:p>
    <w:p>
      <w:pPr>
        <w:pStyle w:val="FirstParagraph"/>
      </w:pPr>
      <w:r>
        <w:t xml:space="preserve">In Spain Valencia, the baker is not just a vendor but a guardian of collective memory – kneading history into every loaf. This</w:t>
      </w:r>
      <w:r>
        <w:t xml:space="preserve"> </w:t>
      </w:r>
      <w:r>
        <w:rPr>
          <w:iCs/>
          <w:i/>
        </w:rPr>
        <w:t xml:space="preserve">Research Proposal</w:t>
      </w:r>
      <w:r>
        <w:t xml:space="preserve"> </w:t>
      </w:r>
      <w:r>
        <w:t xml:space="preserve">asserts that preserving the Valencian baker's craft is inseparable from safeguarding regional identity in an era of homogenized consumption. By placing the</w:t>
      </w:r>
      <w:r>
        <w:t xml:space="preserve"> </w:t>
      </w:r>
      <w:r>
        <w:rPr>
          <w:iCs/>
          <w:i/>
        </w:rPr>
        <w:t xml:space="preserve">Baker</w:t>
      </w:r>
      <w:r>
        <w:t xml:space="preserve"> </w:t>
      </w:r>
      <w:r>
        <w:t xml:space="preserve">at the heart of cultural policy, we ensure that as dawn breaks over Valencia's streets, its signature scent of fresh bread continues to bind community and heritage. The proposed study transcends academic inquiry; it is a practical mission to prevent Valencian bread traditions from becoming museum artifacts. With Spain Valencia poised at the intersection of ancient craft and modern challenge, this research offers both a blueprint for resilience and a profound testament to the dignity of daily labor.</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Valencia - Preserving Heritage Amidst Modernization</dc:title>
  <dc:creator/>
  <cp:keywords/>
  <dcterms:created xsi:type="dcterms:W3CDTF">2025-12-11T16:07:48Z</dcterms:created>
  <dcterms:modified xsi:type="dcterms:W3CDTF">2025-12-11T16:07:48Z</dcterms:modified>
</cp:coreProperties>
</file>

<file path=docProps/custom.xml><?xml version="1.0" encoding="utf-8"?>
<Properties xmlns="http://schemas.openxmlformats.org/officeDocument/2006/custom-properties" xmlns:vt="http://schemas.openxmlformats.org/officeDocument/2006/docPropsVTypes"/>
</file>