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Nigeria</w:t>
      </w:r>
      <w:r>
        <w:t xml:space="preserve"> </w:t>
      </w:r>
      <w:r>
        <w:t xml:space="preserve">Lagos</w:t>
      </w:r>
      <w:r>
        <w:t xml:space="preserve"> </w:t>
      </w:r>
      <w:r>
        <w:t xml:space="preserve">Banking</w:t>
      </w:r>
      <w:r>
        <w:t xml:space="preserve"> </w:t>
      </w:r>
      <w:r>
        <w:t xml:space="preserve">Ecosystem</w:t>
      </w:r>
    </w:p>
    <w:bookmarkStart w:id="28" w:name="X3251104d3053df3e93c023a7d4a5e1bace2c476"/>
    <w:p>
      <w:pPr>
        <w:pStyle w:val="Heading1"/>
      </w:pPr>
      <w:r>
        <w:t xml:space="preserve">Research Proposal: The Contemporary Banker in Nigeria Lagos – Navigating Digital Transformation and Financial Inclusion Challenges</w:t>
      </w:r>
    </w:p>
    <w:bookmarkStart w:id="20" w:name="abstract"/>
    <w:p>
      <w:pPr>
        <w:pStyle w:val="Heading2"/>
      </w:pPr>
      <w:r>
        <w:t xml:space="preserve">Abstract</w:t>
      </w:r>
    </w:p>
    <w:p>
      <w:pPr>
        <w:pStyle w:val="FirstParagraph"/>
      </w:pPr>
      <w:r>
        <w:t xml:space="preserve">This research proposal investigates the evolving role of the professional</w:t>
      </w:r>
      <w:r>
        <w:t xml:space="preserve"> </w:t>
      </w:r>
      <w:r>
        <w:rPr>
          <w:bCs/>
          <w:b/>
        </w:rPr>
        <w:t xml:space="preserve">Banker</w:t>
      </w:r>
      <w:r>
        <w:t xml:space="preserve"> </w:t>
      </w:r>
      <w:r>
        <w:t xml:space="preserve">within the dynamic financial landscape of</w:t>
      </w:r>
      <w:r>
        <w:t xml:space="preserve"> </w:t>
      </w:r>
      <w:r>
        <w:rPr>
          <w:bCs/>
          <w:b/>
        </w:rPr>
        <w:t xml:space="preserve">Nigeria Lagos</w:t>
      </w:r>
      <w:r>
        <w:t xml:space="preserve">. As Africa's largest economy and commercial hub, Lagos hosts over 60% of Nigeria's banking institutions and serves as a critical testing ground for innovative financial services. This study addresses the urgent need to understand how the modern</w:t>
      </w:r>
      <w:r>
        <w:t xml:space="preserve"> </w:t>
      </w:r>
      <w:r>
        <w:rPr>
          <w:bCs/>
          <w:b/>
        </w:rPr>
        <w:t xml:space="preserve">Banker</w:t>
      </w:r>
      <w:r>
        <w:t xml:space="preserve"> </w:t>
      </w:r>
      <w:r>
        <w:t xml:space="preserve">adapts to technological disruption, regulatory shifts, and unmet customer demands in Lagos' unique socio-economic environment. Through mixed-methods research involving surveys of 200+ banking professionals across Lagos branches and analysis of Central Bank of Nigeria (CBN) data, this project will identify key competencies required for</w:t>
      </w:r>
      <w:r>
        <w:t xml:space="preserve"> </w:t>
      </w:r>
      <w:r>
        <w:rPr>
          <w:bCs/>
          <w:b/>
        </w:rPr>
        <w:t xml:space="preserve">Banker</w:t>
      </w:r>
      <w:r>
        <w:t xml:space="preserve"> </w:t>
      </w:r>
      <w:r>
        <w:t xml:space="preserve">success in the Nigerian context, propose actionable frameworks for institutional training, and provide evidence-based recommendations to policymakers. The findings will significantly contribute to enhancing financial inclusion and sustainable banking practices in</w:t>
      </w:r>
      <w:r>
        <w:t xml:space="preserve"> </w:t>
      </w:r>
      <w:r>
        <w:rPr>
          <w:bCs/>
          <w:b/>
        </w:rPr>
        <w:t xml:space="preserve">Nigeria Lagos</w:t>
      </w:r>
      <w:r>
        <w:t xml:space="preserve">, positioning it as a model for emerging African markets.</w:t>
      </w:r>
    </w:p>
    <w:bookmarkEnd w:id="20"/>
    <w:bookmarkStart w:id="21" w:name="X1386ab2852d04206011f5ac7fdfafed0e7bdd37"/>
    <w:p>
      <w:pPr>
        <w:pStyle w:val="Heading2"/>
      </w:pPr>
      <w:r>
        <w:t xml:space="preserve">1. Introduction: The Significance of Banking in Nigeria Lagos</w:t>
      </w:r>
    </w:p>
    <w:p>
      <w:pPr>
        <w:pStyle w:val="FirstParagraph"/>
      </w:pPr>
      <w:r>
        <w:rPr>
          <w:bCs/>
          <w:b/>
        </w:rPr>
        <w:t xml:space="preserve">Nigeria Lagos</w:t>
      </w:r>
      <w:r>
        <w:t xml:space="preserve">, with its population exceeding 20 million and hosting over 5,000 formal financial institutions, is the undisputed financial nerve center of West Africa. As a global city experiencing exponential growth in both traditional banking and fintech innovation, Lagos presents a microcosm of Africa's financial evolution. The role of the</w:t>
      </w:r>
      <w:r>
        <w:t xml:space="preserve"> </w:t>
      </w:r>
      <w:r>
        <w:rPr>
          <w:bCs/>
          <w:b/>
        </w:rPr>
        <w:t xml:space="preserve">Banker</w:t>
      </w:r>
      <w:r>
        <w:t xml:space="preserve"> </w:t>
      </w:r>
      <w:r>
        <w:t xml:space="preserve">here transcends transaction processing; they are frontline agents driving economic participation, risk management, and technological adoption. However, Lagos' banking sector faces unprecedented pressure: a massive unbanked population (over 37 million adults), intense competition from mobile money providers like OPay and PalmPay, stringent CBN regulations on digital credit (e.g., the 2021 Digital Credit Policy), and infrastructure challenges. This research directly addresses the critical gap in understanding how the</w:t>
      </w:r>
      <w:r>
        <w:t xml:space="preserve"> </w:t>
      </w:r>
      <w:r>
        <w:rPr>
          <w:bCs/>
          <w:b/>
        </w:rPr>
        <w:t xml:space="preserve">Banker</w:t>
      </w:r>
      <w:r>
        <w:t xml:space="preserve"> </w:t>
      </w:r>
      <w:r>
        <w:t xml:space="preserve">navigates these pressures to deliver inclusive, secure, and efficient financial services within</w:t>
      </w:r>
      <w:r>
        <w:t xml:space="preserve"> </w:t>
      </w:r>
      <w:r>
        <w:rPr>
          <w:bCs/>
          <w:b/>
        </w:rPr>
        <w:t xml:space="preserve">Nigeria Lagos</w:t>
      </w:r>
      <w:r>
        <w:t xml:space="preserve">.</w:t>
      </w:r>
    </w:p>
    <w:bookmarkEnd w:id="21"/>
    <w:bookmarkStart w:id="22" w:name="Xdfd68fff15ba3890e5decebcdd92e69d4133996"/>
    <w:p>
      <w:pPr>
        <w:pStyle w:val="Heading2"/>
      </w:pPr>
      <w:r>
        <w:t xml:space="preserve">2. Problem Statement: The Evolving Challenges for the Nigerian Lagos Banker</w:t>
      </w:r>
    </w:p>
    <w:p>
      <w:pPr>
        <w:pStyle w:val="FirstParagraph"/>
      </w:pPr>
      <w:r>
        <w:t xml:space="preserve">The traditional profile of the</w:t>
      </w:r>
      <w:r>
        <w:t xml:space="preserve"> </w:t>
      </w:r>
      <w:r>
        <w:rPr>
          <w:bCs/>
          <w:b/>
        </w:rPr>
        <w:t xml:space="preserve">Banker</w:t>
      </w:r>
      <w:r>
        <w:t xml:space="preserve"> </w:t>
      </w:r>
      <w:r>
        <w:t xml:space="preserve">in Lagos is rapidly becoming obsolete. Key challenges include:</w:t>
      </w:r>
    </w:p>
    <w:p>
      <w:pPr>
        <w:numPr>
          <w:ilvl w:val="0"/>
          <w:numId w:val="1001"/>
        </w:numPr>
        <w:pStyle w:val="Compact"/>
      </w:pPr>
      <w:r>
        <w:rPr>
          <w:iCs/>
          <w:i/>
        </w:rPr>
        <w:t xml:space="preserve">Digital Literacy Gap:</w:t>
      </w:r>
      <w:r>
        <w:t xml:space="preserve"> </w:t>
      </w:r>
      <w:r>
        <w:t xml:space="preserve">Many frontline bankers lack training to effectively utilize new core banking systems (e.g., Temenos, Finacle) and explain complex fintech products to digitally-illiterate customers.</w:t>
      </w:r>
    </w:p>
    <w:p>
      <w:pPr>
        <w:numPr>
          <w:ilvl w:val="0"/>
          <w:numId w:val="1001"/>
        </w:numPr>
        <w:pStyle w:val="Compact"/>
      </w:pPr>
      <w:r>
        <w:rPr>
          <w:iCs/>
          <w:i/>
        </w:rPr>
        <w:t xml:space="preserve">Regulatory Complexity:</w:t>
      </w:r>
      <w:r>
        <w:t xml:space="preserve"> </w:t>
      </w:r>
      <w:r>
        <w:t xml:space="preserve">CBN policies on KYC, AML, and digital lending demand constant adaptation from the</w:t>
      </w:r>
      <w:r>
        <w:t xml:space="preserve"> </w:t>
      </w:r>
      <w:r>
        <w:rPr>
          <w:bCs/>
          <w:b/>
        </w:rPr>
        <w:t xml:space="preserve">Banker</w:t>
      </w:r>
      <w:r>
        <w:t xml:space="preserve">, yet training resources are often insufficient or delayed.</w:t>
      </w:r>
    </w:p>
    <w:p>
      <w:pPr>
        <w:numPr>
          <w:ilvl w:val="0"/>
          <w:numId w:val="1001"/>
        </w:numPr>
        <w:pStyle w:val="Compact"/>
      </w:pPr>
      <w:r>
        <w:rPr>
          <w:iCs/>
          <w:i/>
        </w:rPr>
        <w:t xml:space="preserve">Inclusion Imperative:</w:t>
      </w:r>
      <w:r>
        <w:t xml:space="preserve"> </w:t>
      </w:r>
      <w:r>
        <w:t xml:space="preserve">Lagos' informal sector (57% of employment) requires tailored financial products that many</w:t>
      </w:r>
      <w:r>
        <w:t xml:space="preserve"> </w:t>
      </w:r>
      <w:r>
        <w:rPr>
          <w:bCs/>
          <w:b/>
        </w:rPr>
        <w:t xml:space="preserve">Bankers</w:t>
      </w:r>
      <w:r>
        <w:t xml:space="preserve"> </w:t>
      </w:r>
      <w:r>
        <w:t xml:space="preserve">are untrained to design or sell, hindering the goal of universal financial access.</w:t>
      </w:r>
    </w:p>
    <w:p>
      <w:pPr>
        <w:pStyle w:val="FirstParagraph"/>
      </w:pPr>
      <w:r>
        <w:t xml:space="preserve">The current lack of systematic research on the</w:t>
      </w:r>
      <w:r>
        <w:t xml:space="preserve"> </w:t>
      </w:r>
      <w:r>
        <w:rPr>
          <w:bCs/>
          <w:b/>
        </w:rPr>
        <w:t xml:space="preserve">Banker's</w:t>
      </w:r>
      <w:r>
        <w:t xml:space="preserve"> </w:t>
      </w:r>
      <w:r>
        <w:t xml:space="preserve">lived experience in Lagos creates a knowledge void. Without understanding their specific pain points and capabilities, banks risk implementing ineffective digital strategies and policymakers cannot design targeted support. This directly impedes</w:t>
      </w:r>
      <w:r>
        <w:t xml:space="preserve"> </w:t>
      </w:r>
      <w:r>
        <w:rPr>
          <w:bCs/>
          <w:b/>
        </w:rPr>
        <w:t xml:space="preserve">Nigeria Lagos</w:t>
      </w:r>
      <w:r>
        <w:t xml:space="preserve">'s potential as a thriving financial ecosystem.</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core competencies required of a successful modern Banker in Lagos (e.g., digital fluency, regulatory acumen, cultural intelligence for diverse customer segments).</w:t>
      </w:r>
    </w:p>
    <w:p>
      <w:pPr>
        <w:numPr>
          <w:ilvl w:val="0"/>
          <w:numId w:val="1002"/>
        </w:numPr>
        <w:pStyle w:val="Compact"/>
      </w:pPr>
      <w:r>
        <w:t xml:space="preserve">To analyze the specific barriers Lagos-based Bankers face when adopting new technologies and delivering inclusive services.</w:t>
      </w:r>
    </w:p>
    <w:p>
      <w:pPr>
        <w:numPr>
          <w:ilvl w:val="0"/>
          <w:numId w:val="1002"/>
        </w:numPr>
        <w:pStyle w:val="Compact"/>
      </w:pPr>
      <w:r>
        <w:t xml:space="preserve">To evaluate the effectiveness of current institutional training programs for Bankers across major Nigerian banks in Lagos.</w:t>
      </w:r>
    </w:p>
    <w:p>
      <w:pPr>
        <w:numPr>
          <w:ilvl w:val="0"/>
          <w:numId w:val="1002"/>
        </w:numPr>
        <w:pStyle w:val="Compact"/>
      </w:pPr>
      <w:r>
        <w:t xml:space="preserve">To co-create a practical competency framework with stakeholders (banks, CBN, fintechs) to guide future Banker development in Nigeria Lagos.</w:t>
      </w:r>
    </w:p>
    <w:bookmarkEnd w:id="23"/>
    <w:bookmarkStart w:id="24" w:name="methodology"/>
    <w:p>
      <w:pPr>
        <w:pStyle w:val="Heading2"/>
      </w:pPr>
      <w:r>
        <w:t xml:space="preserve">4. Methodology</w:t>
      </w:r>
    </w:p>
    <w:p>
      <w:pPr>
        <w:pStyle w:val="FirstParagraph"/>
      </w:pPr>
      <w:r>
        <w:t xml:space="preserve">This study employs a rigorous mixed-methods approach tailored to the Lagos context:</w:t>
      </w:r>
    </w:p>
    <w:p>
      <w:pPr>
        <w:numPr>
          <w:ilvl w:val="0"/>
          <w:numId w:val="1003"/>
        </w:numPr>
        <w:pStyle w:val="Compact"/>
      </w:pPr>
      <w:r>
        <w:rPr>
          <w:iCs/>
          <w:i/>
        </w:rPr>
        <w:t xml:space="preserve">Quantitative Phase:</w:t>
      </w:r>
      <w:r>
        <w:t xml:space="preserve"> </w:t>
      </w:r>
      <w:r>
        <w:t xml:space="preserve">A structured survey distributed to 200+ active frontline Bankers across 15 major commercial banks (including Access, Stanbic, Fidelity) and 3 leading fintech-enabled banks operating in Lagos. Key metrics include digital tool usage frequency, perceived training adequacy, customer interaction challenges (e.g., handling unbanked SMEs), and self-rated competency levels.</w:t>
      </w:r>
    </w:p>
    <w:p>
      <w:pPr>
        <w:numPr>
          <w:ilvl w:val="0"/>
          <w:numId w:val="1003"/>
        </w:numPr>
        <w:pStyle w:val="Compact"/>
      </w:pPr>
      <w:r>
        <w:rPr>
          <w:iCs/>
          <w:i/>
        </w:rPr>
        <w:t xml:space="preserve">Qualitative Phase:</w:t>
      </w:r>
      <w:r>
        <w:t xml:space="preserve"> </w:t>
      </w:r>
      <w:r>
        <w:t xml:space="preserve">In-depth interviews with 25 senior bankers (Branch Managers, Product Heads) and focus groups with 40 junior Bankers across diverse Lagos locations (e.g., Ikeja, Victoria Island, Surulere). These explore nuanced challenges in implementing CBN policies and serving specific communities.</w:t>
      </w:r>
    </w:p>
    <w:p>
      <w:pPr>
        <w:numPr>
          <w:ilvl w:val="0"/>
          <w:numId w:val="1003"/>
        </w:numPr>
        <w:pStyle w:val="Compact"/>
      </w:pPr>
      <w:r>
        <w:rPr>
          <w:iCs/>
          <w:i/>
        </w:rPr>
        <w:t xml:space="preserve">Secondary Data Analysis:</w:t>
      </w:r>
      <w:r>
        <w:t xml:space="preserve"> </w:t>
      </w:r>
      <w:r>
        <w:t xml:space="preserve">Integration of CBN reports on financial inclusion metrics, Lagos State Bureau of Statistics data on SME activity, and industry reports from the Nigerian Banking Association to contextualize findings.</w:t>
      </w:r>
    </w:p>
    <w:p>
      <w:pPr>
        <w:pStyle w:val="FirstParagraph"/>
      </w:pPr>
      <w:r>
        <w:t xml:space="preserve">Data analysis will utilize SPSS for quantitative patterns and thematic analysis for qualitative insights. Ethical clearance will be obtained from relevant university ethics boards prior to fieldwork in Lagos.</w:t>
      </w:r>
    </w:p>
    <w:bookmarkEnd w:id="24"/>
    <w:bookmarkStart w:id="25" w:name="expected-significance-impact"/>
    <w:p>
      <w:pPr>
        <w:pStyle w:val="Heading2"/>
      </w:pPr>
      <w:r>
        <w:t xml:space="preserve">5. Expected Significance &amp; Impact</w:t>
      </w:r>
    </w:p>
    <w:p>
      <w:pPr>
        <w:pStyle w:val="FirstParagraph"/>
      </w:pPr>
      <w:r>
        <w:t xml:space="preserve">This research offers substantial value to the Nigerian financial ecosystem:</w:t>
      </w:r>
    </w:p>
    <w:p>
      <w:pPr>
        <w:numPr>
          <w:ilvl w:val="0"/>
          <w:numId w:val="1004"/>
        </w:numPr>
        <w:pStyle w:val="Compact"/>
      </w:pPr>
      <w:r>
        <w:rPr>
          <w:iCs/>
          <w:i/>
        </w:rPr>
        <w:t xml:space="preserve">For Banks:</w:t>
      </w:r>
      <w:r>
        <w:t xml:space="preserve"> </w:t>
      </w:r>
      <w:r>
        <w:t xml:space="preserve">Provides actionable data to revamp Banker training programs, directly improving service quality, customer satisfaction (measured by NPS), and staff retention in Lagos.</w:t>
      </w:r>
    </w:p>
    <w:p>
      <w:pPr>
        <w:numPr>
          <w:ilvl w:val="0"/>
          <w:numId w:val="1004"/>
        </w:numPr>
        <w:pStyle w:val="Compact"/>
      </w:pPr>
      <w:r>
        <w:rPr>
          <w:iCs/>
          <w:i/>
        </w:rPr>
        <w:t xml:space="preserve">For the Central Bank of Nigeria (CBN):</w:t>
      </w:r>
      <w:r>
        <w:t xml:space="preserve"> </w:t>
      </w:r>
      <w:r>
        <w:t xml:space="preserve">Delivers empirical evidence on the practical implementation challenges of its policies, enabling more effective regulatory communication and support for frontline Bankers.</w:t>
      </w:r>
    </w:p>
    <w:p>
      <w:pPr>
        <w:numPr>
          <w:ilvl w:val="0"/>
          <w:numId w:val="1004"/>
        </w:numPr>
        <w:pStyle w:val="Compact"/>
      </w:pPr>
      <w:r>
        <w:rPr>
          <w:iCs/>
          <w:i/>
        </w:rPr>
        <w:t xml:space="preserve">For Policy Makers:</w:t>
      </w:r>
      <w:r>
        <w:t xml:space="preserve"> </w:t>
      </w:r>
      <w:r>
        <w:t xml:space="preserve">Informs national strategies for financial inclusion by highlighting the critical, often overlooked, role of the Banker as a human catalyst in connecting technology to underserved populations across Nigeria Lagos.</w:t>
      </w:r>
    </w:p>
    <w:p>
      <w:pPr>
        <w:numPr>
          <w:ilvl w:val="0"/>
          <w:numId w:val="1004"/>
        </w:numPr>
        <w:pStyle w:val="Compact"/>
      </w:pPr>
      <w:r>
        <w:rPr>
          <w:iCs/>
          <w:i/>
        </w:rPr>
        <w:t xml:space="preserve">For Academia:</w:t>
      </w:r>
      <w:r>
        <w:t xml:space="preserve"> </w:t>
      </w:r>
      <w:r>
        <w:t xml:space="preserve">Contributes to a growing body of literature on banking transformation in emerging markets, with Lagos serving as a vital case study for Africa's urban financial hubs.</w:t>
      </w:r>
    </w:p>
    <w:p>
      <w:pPr>
        <w:pStyle w:val="FirstParagraph"/>
      </w:pPr>
      <w:r>
        <w:t xml:space="preserve">The ultimate goal is to position the</w:t>
      </w:r>
      <w:r>
        <w:t xml:space="preserve"> </w:t>
      </w:r>
      <w:r>
        <w:rPr>
          <w:bCs/>
          <w:b/>
        </w:rPr>
        <w:t xml:space="preserve">Nigeria Lagos Banker</w:t>
      </w:r>
      <w:r>
        <w:t xml:space="preserve"> </w:t>
      </w:r>
      <w:r>
        <w:t xml:space="preserve">not merely as a transaction handler, but as an essential agent of economic empowerment within the city's complex social fabric.</w:t>
      </w:r>
    </w:p>
    <w:bookmarkEnd w:id="25"/>
    <w:bookmarkStart w:id="26" w:name="X2478cac50fa24298846f5d510a4516baa5ea3e7"/>
    <w:p>
      <w:pPr>
        <w:pStyle w:val="Heading2"/>
      </w:pPr>
      <w:r>
        <w:t xml:space="preserve">6. Conclusion: The Imperative for Understanding the Lagos Banker</w:t>
      </w:r>
    </w:p>
    <w:p>
      <w:pPr>
        <w:pStyle w:val="FirstParagraph"/>
      </w:pPr>
      <w:r>
        <w:t xml:space="preserve">The success of Nigeria's financial future hinges significantly on the capabilities and resilience of its frontline banking professionals operating in Lagos. This research proposal directly confronts this reality by centering the lived experience of the</w:t>
      </w:r>
      <w:r>
        <w:t xml:space="preserve"> </w:t>
      </w:r>
      <w:r>
        <w:rPr>
          <w:bCs/>
          <w:b/>
        </w:rPr>
        <w:t xml:space="preserve">Banker</w:t>
      </w:r>
      <w:r>
        <w:t xml:space="preserve"> </w:t>
      </w:r>
      <w:r>
        <w:t xml:space="preserve">within</w:t>
      </w:r>
      <w:r>
        <w:t xml:space="preserve"> </w:t>
      </w:r>
      <w:r>
        <w:rPr>
          <w:bCs/>
          <w:b/>
        </w:rPr>
        <w:t xml:space="preserve">Nigeria Lagos</w:t>
      </w:r>
      <w:r>
        <w:t xml:space="preserve">'s unique and high-stakes environment. By moving beyond abstract discussions about fintech or policy, it focuses on the human element – the Banker – who is indispensable for translating innovation into tangible financial inclusion. The findings will provide a clear roadmap for building a more skilled, adaptive, and customer-centric banking workforce in Lagos, ultimately contributing to a more stable and prosperous economic center for all of</w:t>
      </w:r>
      <w:r>
        <w:t xml:space="preserve"> </w:t>
      </w:r>
      <w:r>
        <w:rPr>
          <w:bCs/>
          <w:b/>
        </w:rPr>
        <w:t xml:space="preserve">Nigeria</w:t>
      </w:r>
      <w:r>
        <w:t xml:space="preserve">. Ignoring this critical perspective risks leaving the most important asset in the banking value chain – the Banker themselves – underutilized and undervalued.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Banker's Role in Nigeria Lagos Banking Ecosystem</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file>