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Medicinal</w:t>
      </w:r>
      <w:r>
        <w:t xml:space="preserve"> </w:t>
      </w:r>
      <w:r>
        <w:t xml:space="preserve">Plant</w:t>
      </w:r>
      <w:r>
        <w:t xml:space="preserve"> </w:t>
      </w:r>
      <w:r>
        <w:t xml:space="preserve">Conservation</w:t>
      </w:r>
      <w:r>
        <w:t xml:space="preserve"> </w:t>
      </w:r>
      <w:r>
        <w:t xml:space="preserve">in</w:t>
      </w:r>
      <w:r>
        <w:t xml:space="preserve"> </w:t>
      </w:r>
      <w:r>
        <w:t xml:space="preserve">Kabul,</w:t>
      </w:r>
      <w:r>
        <w:t xml:space="preserve"> </w:t>
      </w:r>
      <w:r>
        <w:t xml:space="preserve">Afghanistan</w:t>
      </w:r>
    </w:p>
    <w:bookmarkStart w:id="30" w:name="X9871d27e96c124e24be99ba9c7e30f34cc0c653"/>
    <w:p>
      <w:pPr>
        <w:pStyle w:val="Heading1"/>
      </w:pPr>
      <w:r>
        <w:t xml:space="preserve">Research Proposal: Biodiversity Assessment and Medicinal Plant Conservation in Kabul, Afghanistan</w:t>
      </w:r>
    </w:p>
    <w:bookmarkStart w:id="20" w:name="introduction-and-background"/>
    <w:p>
      <w:pPr>
        <w:pStyle w:val="Heading2"/>
      </w:pPr>
      <w:r>
        <w:t xml:space="preserve">1. Introduction and Background</w:t>
      </w:r>
    </w:p>
    <w:p>
      <w:pPr>
        <w:pStyle w:val="FirstParagraph"/>
      </w:pPr>
      <w:r>
        <w:t xml:space="preserve">The field of biology holds critical potential for addressing environmental challenges and community health needs in post-conflict regions like Afghanistan. In Kabul, the capital city facing rapid urbanization, biodiversity loss, and limited access to healthcare, a dedicated</w:t>
      </w:r>
      <w:r>
        <w:t xml:space="preserve"> </w:t>
      </w:r>
      <w:r>
        <w:rPr>
          <w:iCs/>
          <w:i/>
        </w:rPr>
        <w:t xml:space="preserve">Biologist</w:t>
      </w:r>
      <w:r>
        <w:t xml:space="preserve"> </w:t>
      </w:r>
      <w:r>
        <w:t xml:space="preserve">can spearhead research that bridges ecological conservation with public health. Afghanistan's unique ecosystems—from the Hindu Kush mountain ranges to the arid plains surrounding Kabul—are under severe threat from climate change, overgrazing, and infrastructure development. With over 70% of Afghans relying on traditional medicine for primary healthcare (WHO, 2022), documenting native medicinal plants is not merely scientific inquiry but a lifeline for vulnerable communities. This</w:t>
      </w:r>
      <w:r>
        <w:t xml:space="preserve"> </w:t>
      </w:r>
      <w:r>
        <w:rPr>
          <w:iCs/>
          <w:i/>
        </w:rPr>
        <w:t xml:space="preserve">Research Proposal</w:t>
      </w:r>
      <w:r>
        <w:t xml:space="preserve"> </w:t>
      </w:r>
      <w:r>
        <w:t xml:space="preserve">outlines a vital study by an international</w:t>
      </w:r>
      <w:r>
        <w:t xml:space="preserve"> </w:t>
      </w:r>
      <w:r>
        <w:rPr>
          <w:iCs/>
          <w:i/>
        </w:rPr>
        <w:t xml:space="preserve">Biologist</w:t>
      </w:r>
      <w:r>
        <w:t xml:space="preserve"> </w:t>
      </w:r>
      <w:r>
        <w:t xml:space="preserve">working in partnership with Afghan institutions to catalog Kabul’s botanical heritage and develop sustainable resource management strategies.</w:t>
      </w:r>
    </w:p>
    <w:bookmarkEnd w:id="20"/>
    <w:bookmarkStart w:id="21" w:name="problem-statement"/>
    <w:p>
      <w:pPr>
        <w:pStyle w:val="Heading2"/>
      </w:pPr>
      <w:r>
        <w:t xml:space="preserve">2. Problem Statement</w:t>
      </w:r>
    </w:p>
    <w:p>
      <w:pPr>
        <w:pStyle w:val="FirstParagraph"/>
      </w:pPr>
      <w:r>
        <w:t xml:space="preserve">Kabul’s urban expansion has led to the destruction of 60% of its native green spaces since 2010 (Afghanistan Ministry of Environment, 2023), directly threatening medicinal plant species used for treating common ailments like gastrointestinal disorders and infections. Simultaneously, conflict-induced displacement has disrupted traditional ecological knowledge transmission. Without systematic documentation, culturally significant flora could vanish within a decade. Current efforts lack local scientific capacity—only three universities in</w:t>
      </w:r>
      <w:r>
        <w:t xml:space="preserve"> </w:t>
      </w:r>
      <w:r>
        <w:rPr>
          <w:iCs/>
          <w:i/>
        </w:rPr>
        <w:t xml:space="preserve">Afghanistan Kabul</w:t>
      </w:r>
      <w:r>
        <w:t xml:space="preserve"> </w:t>
      </w:r>
      <w:r>
        <w:t xml:space="preserve">offer biology programs with limited field research infrastructure. This gap impedes evidence-based conservation policies and undermines community health resilience.</w:t>
      </w:r>
    </w:p>
    <w:bookmarkEnd w:id="21"/>
    <w:bookmarkStart w:id="22" w:name="research-objectives"/>
    <w:p>
      <w:pPr>
        <w:pStyle w:val="Heading2"/>
      </w:pPr>
      <w:r>
        <w:t xml:space="preserve">3. Research Objectives</w:t>
      </w:r>
    </w:p>
    <w:p>
      <w:pPr>
        <w:numPr>
          <w:ilvl w:val="0"/>
          <w:numId w:val="1001"/>
        </w:numPr>
        <w:pStyle w:val="Compact"/>
      </w:pPr>
      <w:r>
        <w:rPr>
          <w:bCs/>
          <w:b/>
        </w:rPr>
        <w:t xml:space="preserve">Document &amp; Map:</w:t>
      </w:r>
      <w:r>
        <w:t xml:space="preserve"> </w:t>
      </w:r>
      <w:r>
        <w:t xml:space="preserve">Catalog 150+ native medicinal plant species across Kabul’s urban, peri-urban, and adjacent mountain zones using GPS-tagged field surveys.</w:t>
      </w:r>
    </w:p>
    <w:p>
      <w:pPr>
        <w:numPr>
          <w:ilvl w:val="0"/>
          <w:numId w:val="1001"/>
        </w:numPr>
        <w:pStyle w:val="Compact"/>
      </w:pPr>
      <w:r>
        <w:rPr>
          <w:bCs/>
          <w:b/>
        </w:rPr>
        <w:t xml:space="preserve">Ethnobotanical Study:</w:t>
      </w:r>
      <w:r>
        <w:t xml:space="preserve"> </w:t>
      </w:r>
      <w:r>
        <w:t xml:space="preserve">Collaborate with 30 traditional healers (mullahs, herbalists) in Kabul to record indigenous knowledge of plant uses and preparation methods.</w:t>
      </w:r>
    </w:p>
    <w:p>
      <w:pPr>
        <w:numPr>
          <w:ilvl w:val="0"/>
          <w:numId w:val="1001"/>
        </w:numPr>
        <w:pStyle w:val="Compact"/>
      </w:pPr>
      <w:r>
        <w:rPr>
          <w:bCs/>
          <w:b/>
        </w:rPr>
        <w:t xml:space="preserve">Sustainability Assessment:</w:t>
      </w:r>
      <w:r>
        <w:t xml:space="preserve"> </w:t>
      </w:r>
      <w:r>
        <w:t xml:space="preserve">Evaluate harvest pressures and develop community-led conservation protocols for high-demand species (e.g., *Nigella sativa*, *Ziziphus jujuba*).</w:t>
      </w:r>
    </w:p>
    <w:p>
      <w:pPr>
        <w:numPr>
          <w:ilvl w:val="0"/>
          <w:numId w:val="1001"/>
        </w:numPr>
        <w:pStyle w:val="Compact"/>
      </w:pPr>
      <w:r>
        <w:rPr>
          <w:bCs/>
          <w:b/>
        </w:rPr>
        <w:t xml:space="preserve">Capacity Building:</w:t>
      </w:r>
      <w:r>
        <w:t xml:space="preserve"> </w:t>
      </w:r>
      <w:r>
        <w:t xml:space="preserve">Train 15 Afghan biology students and local women’s cooperatives in plant identification, sustainable harvesting, and digital database management.</w:t>
      </w:r>
    </w:p>
    <w:bookmarkEnd w:id="22"/>
    <w:bookmarkStart w:id="25" w:name="methodology"/>
    <w:p>
      <w:pPr>
        <w:pStyle w:val="Heading2"/>
      </w:pPr>
      <w:r>
        <w:t xml:space="preserve">4. Methodology</w:t>
      </w:r>
    </w:p>
    <w:p>
      <w:pPr>
        <w:pStyle w:val="FirstParagraph"/>
      </w:pPr>
      <w:r>
        <w:t xml:space="preserve">This interdisciplinary project employs a mixed-methods approach tailored to Kabul’s context:</w:t>
      </w:r>
    </w:p>
    <w:bookmarkStart w:id="23" w:name="fieldwork-phases-18-months"/>
    <w:p>
      <w:pPr>
        <w:pStyle w:val="Heading3"/>
      </w:pPr>
      <w:r>
        <w:t xml:space="preserve">Fieldwork Phases (18 Months)</w:t>
      </w:r>
    </w:p>
    <w:p>
      <w:pPr>
        <w:numPr>
          <w:ilvl w:val="0"/>
          <w:numId w:val="1002"/>
        </w:numPr>
        <w:pStyle w:val="Compact"/>
      </w:pPr>
      <w:r>
        <w:rPr>
          <w:iCs/>
          <w:i/>
        </w:rPr>
        <w:t xml:space="preserve">Zone Selection:</w:t>
      </w:r>
      <w:r>
        <w:t xml:space="preserve"> </w:t>
      </w:r>
      <w:r>
        <w:t xml:space="preserve">Stratified sampling across Kabul’s 5 administrative districts, prioritizing areas with high human-plant interaction (e.g., Shahr-e Naw, Dasht-e Barchi).</w:t>
      </w:r>
    </w:p>
    <w:p>
      <w:pPr>
        <w:numPr>
          <w:ilvl w:val="0"/>
          <w:numId w:val="1002"/>
        </w:numPr>
        <w:pStyle w:val="Compact"/>
      </w:pPr>
      <w:r>
        <w:rPr>
          <w:iCs/>
          <w:i/>
        </w:rPr>
        <w:t xml:space="preserve">Data Collection:</w:t>
      </w:r>
      <w:r>
        <w:t xml:space="preserve"> </w:t>
      </w:r>
      <w:r>
        <w:t xml:space="preserve">Standardized botanical surveys using portable spectrometers and herbarium voucher collection. Security protocols include working with Afghan National Police checkpoints and local community liaisons.</w:t>
      </w:r>
    </w:p>
    <w:p>
      <w:pPr>
        <w:numPr>
          <w:ilvl w:val="0"/>
          <w:numId w:val="1002"/>
        </w:numPr>
        <w:pStyle w:val="Compact"/>
      </w:pPr>
      <w:r>
        <w:rPr>
          <w:iCs/>
          <w:i/>
        </w:rPr>
        <w:t xml:space="preserve">Ethnobotanical Interviews:</w:t>
      </w:r>
      <w:r>
        <w:t xml:space="preserve"> </w:t>
      </w:r>
      <w:r>
        <w:t xml:space="preserve">Structured conversations in Dari/Pashto with healers, recorded via audio with consent; verified through plant samples.</w:t>
      </w:r>
    </w:p>
    <w:bookmarkEnd w:id="23"/>
    <w:bookmarkStart w:id="24" w:name="community-integration"/>
    <w:p>
      <w:pPr>
        <w:pStyle w:val="Heading3"/>
      </w:pPr>
      <w:r>
        <w:t xml:space="preserve">Community Integration</w:t>
      </w:r>
    </w:p>
    <w:p>
      <w:pPr>
        <w:pStyle w:val="FirstParagraph"/>
      </w:pPr>
      <w:r>
        <w:t xml:space="preserve">The lead</w:t>
      </w:r>
      <w:r>
        <w:t xml:space="preserve"> </w:t>
      </w:r>
      <w:r>
        <w:rPr>
          <w:iCs/>
          <w:i/>
        </w:rPr>
        <w:t xml:space="preserve">Biologist</w:t>
      </w:r>
      <w:r>
        <w:t xml:space="preserve"> </w:t>
      </w:r>
      <w:r>
        <w:t xml:space="preserve">will partner exclusively with Kabul University’s Biology Department and the Afghanistan Herbal Medicine Association. Women-led cooperatives in Kabul’s eastern suburbs (e.g., Dasht-e Barchi) will co-manage community seed banks, linking conservation to income generation. All protocols align with Afghan Cultural Heritage Protection Law No. 13 of 2019.</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will yield:</w:t>
      </w:r>
    </w:p>
    <w:p>
      <w:pPr>
        <w:numPr>
          <w:ilvl w:val="0"/>
          <w:numId w:val="1003"/>
        </w:numPr>
        <w:pStyle w:val="Compact"/>
      </w:pPr>
      <w:r>
        <w:rPr>
          <w:bCs/>
          <w:b/>
        </w:rPr>
        <w:t xml:space="preserve">A Digital Biodiversity Atlas:</w:t>
      </w:r>
      <w:r>
        <w:t xml:space="preserve"> </w:t>
      </w:r>
      <w:r>
        <w:t xml:space="preserve">Open-access online database of Kabul’s medicinal plants, including usage maps and conservation status—accessible via mobile apps to rural clinics.</w:t>
      </w:r>
    </w:p>
    <w:p>
      <w:pPr>
        <w:numPr>
          <w:ilvl w:val="0"/>
          <w:numId w:val="1003"/>
        </w:numPr>
        <w:pStyle w:val="Compact"/>
      </w:pPr>
      <w:r>
        <w:rPr>
          <w:bCs/>
          <w:b/>
        </w:rPr>
        <w:t xml:space="preserve">Community Action Plans:</w:t>
      </w:r>
      <w:r>
        <w:t xml:space="preserve"> </w:t>
      </w:r>
      <w:r>
        <w:t xml:space="preserve">Culturally appropriate guidelines for harvesting (e.g., seasonal quotas) and propagation techniques to prevent overexploitation.</w:t>
      </w:r>
    </w:p>
    <w:p>
      <w:pPr>
        <w:numPr>
          <w:ilvl w:val="0"/>
          <w:numId w:val="1003"/>
        </w:numPr>
        <w:pStyle w:val="Compact"/>
      </w:pPr>
      <w:r>
        <w:rPr>
          <w:bCs/>
          <w:b/>
        </w:rPr>
        <w:t xml:space="preserve">National Policy Input:</w:t>
      </w:r>
      <w:r>
        <w:t xml:space="preserve"> </w:t>
      </w:r>
      <w:r>
        <w:t xml:space="preserve">Evidence-based recommendations for Afghanistan’s National Biodiversity Strategy, targeting the Ministry of Agriculture and Environment.</w:t>
      </w:r>
    </w:p>
    <w:p>
      <w:pPr>
        <w:numPr>
          <w:ilvl w:val="0"/>
          <w:numId w:val="1003"/>
        </w:numPr>
        <w:pStyle w:val="Compact"/>
      </w:pPr>
      <w:r>
        <w:rPr>
          <w:bCs/>
          <w:b/>
        </w:rPr>
        <w:t xml:space="preserve">Sustainable Livelihoods:</w:t>
      </w:r>
      <w:r>
        <w:t xml:space="preserve"> </w:t>
      </w:r>
      <w:r>
        <w:t xml:space="preserve">50+ women trained in medicinal plant cultivation, generating income via cooperative sales to Kabul’s health markets.</w:t>
      </w:r>
    </w:p>
    <w:p>
      <w:pPr>
        <w:pStyle w:val="FirstParagraph"/>
      </w:pPr>
      <w:r>
        <w:t xml:space="preserve">The significance transcends academia: By grounding biology in local needs, the project directly supports Afghanistan’s Sustainable Development Goals (SDG 3 on health and SDG 15 on ecosystems). Crucially, it positions</w:t>
      </w:r>
      <w:r>
        <w:t xml:space="preserve"> </w:t>
      </w:r>
      <w:r>
        <w:rPr>
          <w:iCs/>
          <w:i/>
        </w:rPr>
        <w:t xml:space="preserve">Afghanistan Kabul</w:t>
      </w:r>
      <w:r>
        <w:t xml:space="preserve"> </w:t>
      </w:r>
      <w:r>
        <w:t xml:space="preserve">as a leader in post-conflict ecological restoration—proving that even in fragile contexts, scientific research can catalyze community-driven resilience.</w:t>
      </w:r>
    </w:p>
    <w:bookmarkEnd w:id="26"/>
    <w:bookmarkStart w:id="27"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Preparation &amp; Partner Training</w:t>
            </w:r>
          </w:p>
        </w:tc>
        <w:tc>
          <w:tcPr/>
          <w:p>
            <w:pPr>
              <w:pStyle w:val="Compact"/>
              <w:jc w:val="left"/>
            </w:pPr>
            <w:r>
              <w:t xml:space="preserve">Months 1–4</w:t>
            </w:r>
          </w:p>
        </w:tc>
        <w:tc>
          <w:tcPr/>
          <w:p>
            <w:pPr>
              <w:pStyle w:val="Compact"/>
              <w:jc w:val="left"/>
            </w:pPr>
            <w:r>
              <w:t xml:space="preserve">Liaise with Kabul University; train local field staff; secure ethics approvals.</w:t>
            </w:r>
          </w:p>
        </w:tc>
      </w:tr>
      <w:tr>
        <w:tc>
          <w:tcPr/>
          <w:p>
            <w:pPr>
              <w:pStyle w:val="Compact"/>
              <w:jc w:val="left"/>
            </w:pPr>
            <w:r>
              <w:t xml:space="preserve">II: Primary Data Collection</w:t>
            </w:r>
          </w:p>
        </w:tc>
        <w:tc>
          <w:tcPr/>
          <w:p>
            <w:pPr>
              <w:pStyle w:val="Compact"/>
              <w:jc w:val="left"/>
            </w:pPr>
            <w:r>
              <w:t xml:space="preserve">Months 5–14</w:t>
            </w:r>
          </w:p>
        </w:tc>
        <w:tc>
          <w:tcPr/>
          <w:p>
            <w:pPr>
              <w:pStyle w:val="Compact"/>
              <w:jc w:val="left"/>
            </w:pPr>
            <w:r>
              <w:t xml:space="preserve">Field surveys, ethnobotanical interviews, and plant collection across Kabul zones.</w:t>
            </w:r>
          </w:p>
        </w:tc>
      </w:tr>
      <w:tr>
        <w:tc>
          <w:tcPr/>
          <w:p>
            <w:pPr>
              <w:pStyle w:val="Compact"/>
              <w:jc w:val="left"/>
            </w:pPr>
            <w:r>
              <w:t xml:space="preserve">III: Community Workshops &amp; Protocol Development</w:t>
            </w:r>
          </w:p>
        </w:tc>
        <w:tc>
          <w:tcPr/>
          <w:p>
            <w:pPr>
              <w:pStyle w:val="Compact"/>
              <w:jc w:val="left"/>
            </w:pPr>
            <w:r>
              <w:t xml:space="preserve">Months 15–17</w:t>
            </w:r>
          </w:p>
        </w:tc>
        <w:tc>
          <w:tcPr/>
          <w:p>
            <w:pPr>
              <w:pStyle w:val="Compact"/>
              <w:jc w:val="left"/>
            </w:pPr>
            <w:r>
              <w:t xml:space="preserve">Pilot conservation models with women’s cooperatives; draft policy briefs.</w:t>
            </w:r>
          </w:p>
        </w:tc>
      </w:tr>
      <w:tr>
        <w:tc>
          <w:tcPr/>
          <w:p>
            <w:pPr>
              <w:pStyle w:val="Compact"/>
              <w:jc w:val="left"/>
            </w:pPr>
            <w:r>
              <w:t xml:space="preserve">IV: Dissemination &amp; Sustainability Handover</w:t>
            </w:r>
          </w:p>
        </w:tc>
        <w:tc>
          <w:tcPr/>
          <w:p>
            <w:pPr>
              <w:pStyle w:val="Compact"/>
              <w:jc w:val="left"/>
            </w:pPr>
            <w:r>
              <w:t xml:space="preserve">Month 18</w:t>
            </w:r>
          </w:p>
        </w:tc>
        <w:tc>
          <w:tcPr/>
          <w:p>
            <w:pPr>
              <w:pStyle w:val="Compact"/>
              <w:jc w:val="left"/>
            </w:pPr>
            <w:r>
              <w:t xml:space="preserve">Launch digital atlas; transfer management to Afghan partners; publish findings.</w:t>
            </w:r>
          </w:p>
        </w:tc>
      </w:tr>
    </w:tbl>
    <w:bookmarkEnd w:id="27"/>
    <w:bookmarkStart w:id="28" w:name="budget-overview-key-items"/>
    <w:p>
      <w:pPr>
        <w:pStyle w:val="Heading2"/>
      </w:pPr>
      <w:r>
        <w:t xml:space="preserve">7. Budget Overview (Key Items)</w:t>
      </w:r>
    </w:p>
    <w:p>
      <w:pPr>
        <w:numPr>
          <w:ilvl w:val="0"/>
          <w:numId w:val="1004"/>
        </w:numPr>
        <w:pStyle w:val="Compact"/>
      </w:pPr>
      <w:r>
        <w:rPr>
          <w:bCs/>
          <w:b/>
        </w:rPr>
        <w:t xml:space="preserve">Funding Request:</w:t>
      </w:r>
      <w:r>
        <w:t xml:space="preserve"> </w:t>
      </w:r>
      <w:r>
        <w:t xml:space="preserve">$95,000 (covering 18 months of local staff salaries, equipment, and community stipends)</w:t>
      </w:r>
    </w:p>
    <w:p>
      <w:pPr>
        <w:numPr>
          <w:ilvl w:val="0"/>
          <w:numId w:val="1004"/>
        </w:numPr>
        <w:pStyle w:val="Compact"/>
      </w:pPr>
      <w:r>
        <w:rPr>
          <w:bCs/>
          <w:b/>
        </w:rPr>
        <w:t xml:space="preserve">Local Partnership Share:</w:t>
      </w:r>
      <w:r>
        <w:t xml:space="preserve"> </w:t>
      </w:r>
      <w:r>
        <w:t xml:space="preserve">75% allocated to Afghan institutions (Kabul University, women’s cooperatives) ensuring economic benefit retention.</w:t>
      </w:r>
    </w:p>
    <w:p>
      <w:pPr>
        <w:numPr>
          <w:ilvl w:val="0"/>
          <w:numId w:val="1004"/>
        </w:numPr>
        <w:pStyle w:val="Compact"/>
      </w:pPr>
      <w:r>
        <w:rPr>
          <w:bCs/>
          <w:b/>
        </w:rPr>
        <w:t xml:space="preserve">Sustainability Measure:</w:t>
      </w:r>
      <w:r>
        <w:t xml:space="preserve"> </w:t>
      </w:r>
      <w:r>
        <w:t xml:space="preserve">All collected plants will be deposited in Kabul University’s herbarium—creating a permanent local resource.</w:t>
      </w:r>
    </w:p>
    <w:bookmarkEnd w:id="28"/>
    <w:bookmarkStart w:id="29"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focused opportunity for an international</w:t>
      </w:r>
      <w:r>
        <w:t xml:space="preserve"> </w:t>
      </w:r>
      <w:r>
        <w:rPr>
          <w:iCs/>
          <w:i/>
        </w:rPr>
        <w:t xml:space="preserve">Biologist</w:t>
      </w:r>
      <w:r>
        <w:t xml:space="preserve"> </w:t>
      </w:r>
      <w:r>
        <w:t xml:space="preserve">to conduct transformative work in the heart of</w:t>
      </w:r>
      <w:r>
        <w:t xml:space="preserve"> </w:t>
      </w:r>
      <w:r>
        <w:rPr>
          <w:iCs/>
          <w:i/>
        </w:rPr>
        <w:t xml:space="preserve">Afghanistan Kabul</w:t>
      </w:r>
      <w:r>
        <w:t xml:space="preserve">. Unlike traditional biodiversity studies that extract data without community benefit, this project embeds science within Afghanistan’s social fabric. By centering local knowledge and empowering Afghan women as ecological stewards, it models how biological research can directly alleviate health inequities while conserving irreplaceable natural heritage. In a nation where 58% of the population lives below the poverty line (World Bank, 2023), this work offers more than academic value—it cultivates a self-sustaining resource for future generations. We urgently seek support to launch this initiative, ensuring Kabul’s botanical legacy becomes a foundation for community health and environmental justice.</w:t>
      </w:r>
    </w:p>
    <w:p>
      <w:pPr>
        <w:pStyle w:val="BodyText"/>
      </w:pPr>
      <w:r>
        <w:rPr>
          <w:iCs/>
          <w:i/>
        </w:rPr>
        <w:t xml:space="preserve">Submitted by: Dr. Amina Rasul, Senior Conservation Biologist</w:t>
      </w:r>
      <w:r>
        <w:br/>
      </w:r>
      <w:r>
        <w:rPr>
          <w:iCs/>
          <w:i/>
        </w:rPr>
        <w:t xml:space="preserve">Institution: Global Biodiversity Initiative (GBI)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Medicinal Plant Conservation in Kabul, Afghanistan</dc:title>
  <dc:creator/>
  <dc:language>en</dc:language>
  <cp:keywords/>
  <dcterms:created xsi:type="dcterms:W3CDTF">2026-07-21T16:25:14Z</dcterms:created>
  <dcterms:modified xsi:type="dcterms:W3CDTF">2026-07-21T16:25:14Z</dcterms:modified>
</cp:coreProperties>
</file>

<file path=docProps/custom.xml><?xml version="1.0" encoding="utf-8"?>
<Properties xmlns="http://schemas.openxmlformats.org/officeDocument/2006/custom-properties" xmlns:vt="http://schemas.openxmlformats.org/officeDocument/2006/docPropsVTypes"/>
</file>