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Strategies</w:t>
      </w:r>
      <w:r>
        <w:t xml:space="preserve"> </w:t>
      </w:r>
      <w:r>
        <w:t xml:space="preserve">for</w:t>
      </w:r>
      <w:r>
        <w:t xml:space="preserve"> </w:t>
      </w:r>
      <w:r>
        <w:t xml:space="preserve">Biologists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f233f7d88bd8e3b2a5b7c0fb6cc35e650c98b24"/>
    <w:p>
      <w:pPr>
        <w:pStyle w:val="Heading1"/>
      </w:pPr>
      <w:r>
        <w:t xml:space="preserve">Research Proposal: Assessing Urban Ecosystem Resilience and Developing Actionable Conservation Frameworks for Biologists in Brazil Rio de Janeiro</w:t>
      </w:r>
    </w:p>
    <w:p>
      <w:pPr>
        <w:pStyle w:val="FirstParagraph"/>
      </w:pPr>
      <w:r>
        <w:rPr>
          <w:bCs/>
          <w:b/>
        </w:rPr>
        <w:t xml:space="preserve">Introduction:</w:t>
      </w:r>
      <w:r>
        <w:t xml:space="preserve"> </w:t>
      </w:r>
      <w:r>
        <w:t xml:space="preserve">The vibrant metropolis of Rio de Janeiro, Brazil, stands at a critical intersection of unparalleled biodiversity and intense anthropogenic pressure. As one of the world's largest coastal cities nestled within the globally recognized Atlantic Forest biodiversity hotspot, Rio faces acute challenges to its native ecosystems. Rapid urbanization, pollution (notably in Guanabara Bay), invasive species proliferation (e.g., *Lantana camara*, *Carpenter Ants*), and climate change impacts threaten the ecological integrity of vital green corridors like the Tijuca National Park and fragmented coastal forests. This</w:t>
      </w:r>
      <w:r>
        <w:t xml:space="preserve"> </w:t>
      </w:r>
      <w:r>
        <w:rPr>
          <w:bCs/>
          <w:b/>
        </w:rPr>
        <w:t xml:space="preserve">Research Proposal</w:t>
      </w:r>
      <w:r>
        <w:t xml:space="preserve"> </w:t>
      </w:r>
      <w:r>
        <w:t xml:space="preserve">directly addresses this urgency, focusing on a specific, actionable role for the</w:t>
      </w:r>
      <w:r>
        <w:t xml:space="preserve"> </w:t>
      </w:r>
      <w:r>
        <w:rPr>
          <w:bCs/>
          <w:b/>
        </w:rPr>
        <w:t xml:space="preserve">Biologist</w:t>
      </w:r>
      <w:r>
        <w:t xml:space="preserve"> </w:t>
      </w:r>
      <w:r>
        <w:t xml:space="preserve">within the complex socio-ecological landscape of</w:t>
      </w:r>
      <w:r>
        <w:t xml:space="preserve"> </w:t>
      </w:r>
      <w:r>
        <w:rPr>
          <w:bCs/>
          <w:b/>
        </w:rPr>
        <w:t xml:space="preserve">Brazil Rio de Janeiro</w:t>
      </w:r>
      <w:r>
        <w:t xml:space="preserve">. It aims to generate scientifically robust data and practical conservation tools tailored to the unique pressures faced by urban biologists operating in this dynamic setting.</w:t>
      </w:r>
    </w:p>
    <w:p>
      <w:pPr>
        <w:pStyle w:val="BodyText"/>
      </w:pPr>
      <w:r>
        <w:rPr>
          <w:bCs/>
          <w:b/>
        </w:rPr>
        <w:t xml:space="preserve">Problem Statement:</w:t>
      </w:r>
      <w:r>
        <w:t xml:space="preserve"> </w:t>
      </w:r>
      <w:r>
        <w:t xml:space="preserve">Current conservation efforts in Rio often lack granular, location-specific data on how urbanization specifically impacts native species' resilience and ecosystem function at a micro-scale. Existing monitoring programs are frequently fragmented, lacking integration between city planning departments, environmental agencies (like IBAMA and CEDAE), and local scientific institutions. This disconnect hinders the ability of the</w:t>
      </w:r>
      <w:r>
        <w:t xml:space="preserve"> </w:t>
      </w:r>
      <w:r>
        <w:rPr>
          <w:bCs/>
          <w:b/>
        </w:rPr>
        <w:t xml:space="preserve">Biologist</w:t>
      </w:r>
      <w:r>
        <w:t xml:space="preserve"> </w:t>
      </w:r>
      <w:r>
        <w:t xml:space="preserve">working in the field to provide evidence-based recommendations for immediate intervention within</w:t>
      </w:r>
      <w:r>
        <w:t xml:space="preserve"> </w:t>
      </w:r>
      <w:r>
        <w:rPr>
          <w:bCs/>
          <w:b/>
        </w:rPr>
        <w:t xml:space="preserve">Brazil Rio de Janeiro</w:t>
      </w:r>
      <w:r>
        <w:t xml:space="preserve">'s urban fabric. Crucially, there is a gap in understanding how native species (particularly endemic amphibians, birds like the endangered Golden Lion Tamarin *Leontopithecus rosalia* subpopulations, and keystone plants) utilize and adapt to highly modified urban green spaces (parks, riparian corridors, even informal community gardens). This lack of localized ecological intelligence impedes effective conservation prioritization.</w:t>
      </w:r>
    </w:p>
    <w:p>
      <w:pPr>
        <w:pStyle w:val="BodyText"/>
      </w:pPr>
      <w:r>
        <w:rPr>
          <w:bCs/>
          <w:b/>
        </w:rPr>
        <w:t xml:space="preserve">Research Objectives:</w:t>
      </w:r>
      <w:r>
        <w:t xml:space="preserve"> </w:t>
      </w:r>
      <w:r>
        <w:t xml:space="preserve">This</w:t>
      </w:r>
      <w:r>
        <w:t xml:space="preserve"> </w:t>
      </w:r>
      <w:r>
        <w:rPr>
          <w:bCs/>
          <w:b/>
        </w:rPr>
        <w:t xml:space="preserve">Research Proposal</w:t>
      </w:r>
      <w:r>
        <w:t xml:space="preserve"> </w:t>
      </w:r>
      <w:r>
        <w:t xml:space="preserve">seeks to establish a replicable methodology for urban biodiversity assessment specifically designed for the context of</w:t>
      </w:r>
      <w:r>
        <w:t xml:space="preserve"> </w:t>
      </w:r>
      <w:r>
        <w:rPr>
          <w:bCs/>
          <w:b/>
        </w:rPr>
        <w:t xml:space="preserve">Brazil Rio de Janeiro</w:t>
      </w:r>
      <w:r>
        <w:t xml:space="preserve">, empowering the field-working</w:t>
      </w:r>
      <w:r>
        <w:t xml:space="preserve"> </w:t>
      </w:r>
      <w:r>
        <w:rPr>
          <w:bCs/>
          <w:b/>
        </w:rPr>
        <w:t xml:space="preserve">Biologist</w:t>
      </w:r>
      <w:r>
        <w:t xml:space="preserve">. The primary objectives are:</w:t>
      </w:r>
      <w:r>
        <w:t xml:space="preserve"> </w:t>
      </w:r>
      <w:r>
        <w:t xml:space="preserve">1. Quantify species diversity, abundance, and functional group composition (e.g., pollinators, seed dispersers) across a gradient of urbanization intensity within three representative Rio districts (e.g., Tijuca/Barra da Tijuca for high-intensity urban/rural interface; Botafogo for dense historic urban; Santa Teresa for hillside forest fragments).</w:t>
      </w:r>
      <w:r>
        <w:t xml:space="preserve"> </w:t>
      </w:r>
      <w:r>
        <w:t xml:space="preserve">2. Assess the impact of specific anthropogenic stressors (noise pollution, microclimate alterations, light pollution, invasive species dominance, soil contamination) on key native indicator species and ecosystem processes (e.g., pollination rates in remnant forest patches).</w:t>
      </w:r>
      <w:r>
        <w:t xml:space="preserve"> </w:t>
      </w:r>
      <w:r>
        <w:t xml:space="preserve">3. Co-develop with local stakeholders (municipal parks departments - SMACD/Rio de Janeiro City Hall; community groups; local NGOs like Instituto Terra) a set of practical, low-cost "Urban Biologist Action Protocols" for enhancing native habitat connectivity and species resilience within existing urban infrastructure.</w:t>
      </w:r>
      <w:r>
        <w:t xml:space="preserve"> </w:t>
      </w:r>
      <w:r>
        <w:t xml:space="preserve">4. Evaluate the socio-economic feasibility and community acceptance of proposed conservation interventions in the</w:t>
      </w:r>
      <w:r>
        <w:t xml:space="preserve"> </w:t>
      </w:r>
      <w:r>
        <w:rPr>
          <w:bCs/>
          <w:b/>
        </w:rPr>
        <w:t xml:space="preserve">Brazil Rio de Janeiro</w:t>
      </w:r>
      <w:r>
        <w:t xml:space="preserve"> </w:t>
      </w:r>
      <w:r>
        <w:t xml:space="preserve">context.</w:t>
      </w:r>
    </w:p>
    <w:p>
      <w:pPr>
        <w:pStyle w:val="BodyText"/>
      </w:pPr>
      <w:r>
        <w:rPr>
          <w:bCs/>
          <w:b/>
        </w:rPr>
        <w:t xml:space="preserve">Methodology:</w:t>
      </w:r>
      <w:r>
        <w:t xml:space="preserve"> </w:t>
      </w:r>
      <w:r>
        <w:t xml:space="preserve">This project employs an integrated, multi-scalar approach combining rigorous fieldwork by a dedicated</w:t>
      </w:r>
      <w:r>
        <w:t xml:space="preserve"> </w:t>
      </w:r>
      <w:r>
        <w:rPr>
          <w:bCs/>
          <w:b/>
        </w:rPr>
        <w:t xml:space="preserve">Biologist</w:t>
      </w:r>
      <w:r>
        <w:t xml:space="preserve">, ecological modeling, and participatory action research. Key components include:</w:t>
      </w:r>
      <w:r>
        <w:t xml:space="preserve"> </w:t>
      </w:r>
      <w:r>
        <w:t xml:space="preserve">* **Field Surveys (Led by the Biologist):** Systematic transect surveys across 15 designated plots within the selected districts over 12 months (covering wet/dry seasons). The</w:t>
      </w:r>
      <w:r>
        <w:t xml:space="preserve"> </w:t>
      </w:r>
      <w:r>
        <w:rPr>
          <w:bCs/>
          <w:b/>
        </w:rPr>
        <w:t xml:space="preserve">Biologist</w:t>
      </w:r>
      <w:r>
        <w:t xml:space="preserve"> </w:t>
      </w:r>
      <w:r>
        <w:t xml:space="preserve">will conduct species inventories (plants, birds, insects), collect environmental data (soil pH, moisture, temperature gradients), and use acoustic monitoring for nocturnal/avian species. Focus on endemic and threatened taxa.</w:t>
      </w:r>
      <w:r>
        <w:t xml:space="preserve"> </w:t>
      </w:r>
      <w:r>
        <w:t xml:space="preserve">* **Stressor Assessment:** Measuring noise levels (decibel meters at specific points during peak hours), light intensity/spectrum (lux meters + spectral analyzers), soil samples analyzed for heavy metals/pollutants near known contamination sources.</w:t>
      </w:r>
      <w:r>
        <w:t xml:space="preserve"> </w:t>
      </w:r>
      <w:r>
        <w:t xml:space="preserve">* **Community Engagement Workshops:** Co-facilitated with the</w:t>
      </w:r>
      <w:r>
        <w:t xml:space="preserve"> </w:t>
      </w:r>
      <w:r>
        <w:rPr>
          <w:bCs/>
          <w:b/>
        </w:rPr>
        <w:t xml:space="preserve">Biologist</w:t>
      </w:r>
      <w:r>
        <w:t xml:space="preserve"> </w:t>
      </w:r>
      <w:r>
        <w:t xml:space="preserve">and local partners to translate findings into actionable protocols. Workshops will focus on simple habitat enhancement techniques (e.g., creating pollinator pathways in community gardens, managing invasive species patches) suitable for municipal staff and residents.</w:t>
      </w:r>
      <w:r>
        <w:t xml:space="preserve"> </w:t>
      </w:r>
      <w:r>
        <w:t xml:space="preserve">* **Data Integration &amp; Modeling:** Spatial analysis (GIS) of survey data linked to urban planning layers. Statistical modeling (GLMMs) to correlate species presence/abundance with specific stressors. Development of a simple decision-support tool for the</w:t>
      </w:r>
      <w:r>
        <w:t xml:space="preserve"> </w:t>
      </w:r>
      <w:r>
        <w:rPr>
          <w:bCs/>
          <w:b/>
        </w:rPr>
        <w:t xml:space="preserve">Biologist</w:t>
      </w:r>
      <w:r>
        <w:t xml:space="preserve"> </w:t>
      </w:r>
      <w:r>
        <w:t xml:space="preserve">to prioritize sites and actions based on current ecological status and feasibility.</w:t>
      </w:r>
    </w:p>
    <w:p>
      <w:pPr>
        <w:pStyle w:val="BodyText"/>
      </w:pPr>
      <w:r>
        <w:rPr>
          <w:bCs/>
          <w:b/>
        </w:rPr>
        <w:t xml:space="preserve">Expected Outcomes &amp; Significance:</w:t>
      </w:r>
      <w:r>
        <w:t xml:space="preserve"> </w:t>
      </w:r>
      <w:r>
        <w:t xml:space="preserve">This</w:t>
      </w:r>
      <w:r>
        <w:t xml:space="preserve"> </w:t>
      </w:r>
      <w:r>
        <w:rPr>
          <w:bCs/>
          <w:b/>
        </w:rPr>
        <w:t xml:space="preserve">Research Proposal</w:t>
      </w:r>
      <w:r>
        <w:t xml:space="preserve">'s outcomes are designed to be immediately applicable within the operational framework of a</w:t>
      </w:r>
      <w:r>
        <w:t xml:space="preserve"> </w:t>
      </w:r>
      <w:r>
        <w:rPr>
          <w:bCs/>
          <w:b/>
        </w:rPr>
        <w:t xml:space="preserve">Biologist</w:t>
      </w:r>
      <w:r>
        <w:t xml:space="preserve"> </w:t>
      </w:r>
      <w:r>
        <w:t xml:space="preserve">working in</w:t>
      </w:r>
      <w:r>
        <w:t xml:space="preserve"> </w:t>
      </w:r>
      <w:r>
        <w:rPr>
          <w:bCs/>
          <w:b/>
        </w:rPr>
        <w:t xml:space="preserve">Brazil Rio de Janeiro</w:t>
      </w:r>
      <w:r>
        <w:t xml:space="preserve">. We anticipate:</w:t>
      </w:r>
      <w:r>
        <w:t xml:space="preserve"> </w:t>
      </w:r>
      <w:r>
        <w:t xml:space="preserve">* A detailed, spatially explicit database of urban biodiversity patterns across key Rio districts, filling a critical gap for local conservation planning.</w:t>
      </w:r>
      <w:r>
        <w:t xml:space="preserve"> </w:t>
      </w:r>
      <w:r>
        <w:t xml:space="preserve">* A suite of "Urban Biologist Action Protocols" – practical guides for habitat enhancement (e.g., selecting native plants for street trees to support pollinators, creating micro-habitats in parks) validated through community co-creation. These protocols will be low-cost and require minimal technical training, directly addressing the on-ground needs of the</w:t>
      </w:r>
      <w:r>
        <w:t xml:space="preserve"> </w:t>
      </w:r>
      <w:r>
        <w:rPr>
          <w:bCs/>
          <w:b/>
        </w:rPr>
        <w:t xml:space="preserve">Biologist</w:t>
      </w:r>
      <w:r>
        <w:t xml:space="preserve">.</w:t>
      </w:r>
      <w:r>
        <w:t xml:space="preserve"> </w:t>
      </w:r>
      <w:r>
        <w:t xml:space="preserve">* A quantified understanding of which anthropogenic stressors are most detrimental to specific ecosystem services within Rio's urban matrix, enabling targeted mitigation strategies by city authorities.</w:t>
      </w:r>
      <w:r>
        <w:t xml:space="preserve"> </w:t>
      </w:r>
      <w:r>
        <w:t xml:space="preserve">* Strengthened capacity and actionable knowledge for environmental agencies and NGOs operating in</w:t>
      </w:r>
      <w:r>
        <w:t xml:space="preserve"> </w:t>
      </w:r>
      <w:r>
        <w:rPr>
          <w:bCs/>
          <w:b/>
        </w:rPr>
        <w:t xml:space="preserve">Brazil Rio de Janeiro</w:t>
      </w:r>
      <w:r>
        <w:t xml:space="preserve">, directly improving the effectiveness of their field-based</w:t>
      </w:r>
      <w:r>
        <w:t xml:space="preserve"> </w:t>
      </w:r>
      <w:r>
        <w:rPr>
          <w:bCs/>
          <w:b/>
        </w:rPr>
        <w:t xml:space="preserve">Biologist</w:t>
      </w:r>
      <w:r>
        <w:t xml:space="preserve"> </w:t>
      </w:r>
      <w:r>
        <w:t xml:space="preserve">staff. The project will culminate in a public workshop with the Rio City Hall's Environment Secretariat (SEMA) to present findings and protocols, aiming for direct integration into municipal green space management policies.</w:t>
      </w:r>
    </w:p>
    <w:p>
      <w:pPr>
        <w:pStyle w:val="BodyText"/>
      </w:pPr>
      <w:r>
        <w:rPr>
          <w:bCs/>
          <w:b/>
        </w:rPr>
        <w:t xml:space="preserve">Timeline &amp; Budget Overview:</w:t>
      </w:r>
      <w:r>
        <w:t xml:space="preserve"> </w:t>
      </w:r>
      <w:r>
        <w:t xml:space="preserve">The 18-month project includes: Months 1-2 (Literature review, site selection, protocol finalization), Months 3-14 (Intensive fieldwork and community engagement across all districts), Month 15 (Data analysis and modeling), Months 16-17 (Protocol development &amp; workshop with stakeholders), Month 18 (Final report delivery to SEMA and public dissemination). The budget, estimated at R$250,000, is allocated for field equipment (e.g., acoustic recorders, soil testers), local travel for the</w:t>
      </w:r>
      <w:r>
        <w:t xml:space="preserve"> </w:t>
      </w:r>
      <w:r>
        <w:rPr>
          <w:bCs/>
          <w:b/>
        </w:rPr>
        <w:t xml:space="preserve">Biologist</w:t>
      </w:r>
      <w:r>
        <w:t xml:space="preserve">, community workshop materials, data analysis software licenses (GIS), and modest stipends for community facilitators. Funding will be sought from Brazilian research councils (CNPq, FAPERJ) and environmental foundations with a focus on urban sustainability.</w:t>
      </w:r>
    </w:p>
    <w:p>
      <w:pPr>
        <w:pStyle w:val="BodyText"/>
      </w:pPr>
      <w:r>
        <w:rPr>
          <w:bCs/>
          <w:b/>
        </w:rPr>
        <w:t xml:space="preserve">Conclusion:</w:t>
      </w:r>
      <w:r>
        <w:t xml:space="preserve"> </w:t>
      </w:r>
      <w:r>
        <w:t xml:space="preserve">The ecological challenges facing the metropolis of Rio de Janeiro, Brazil, demand context-specific, science-based solutions implemented by skilled professionals. This</w:t>
      </w:r>
      <w:r>
        <w:t xml:space="preserve"> </w:t>
      </w:r>
      <w:r>
        <w:rPr>
          <w:bCs/>
          <w:b/>
        </w:rPr>
        <w:t xml:space="preserve">Research Proposal</w:t>
      </w:r>
      <w:r>
        <w:t xml:space="preserve"> </w:t>
      </w:r>
      <w:r>
        <w:t xml:space="preserve">directly targets the critical role of the field</w:t>
      </w:r>
      <w:r>
        <w:t xml:space="preserve"> </w:t>
      </w:r>
      <w:r>
        <w:rPr>
          <w:bCs/>
          <w:b/>
        </w:rPr>
        <w:t xml:space="preserve">Biologist</w:t>
      </w:r>
      <w:r>
        <w:t xml:space="preserve">, providing them with the precise data and practical tools needed to make a tangible difference in conserving biodiversity within one of Earth's most biologically rich yet threatened urban environments. By grounding research in the specific realities of</w:t>
      </w:r>
      <w:r>
        <w:t xml:space="preserve"> </w:t>
      </w:r>
      <w:r>
        <w:rPr>
          <w:bCs/>
          <w:b/>
        </w:rPr>
        <w:t xml:space="preserve">Brazil Rio de Janeiro</w:t>
      </w:r>
      <w:r>
        <w:t xml:space="preserve"> </w:t>
      </w:r>
      <w:r>
        <w:t xml:space="preserve">– from Tijuca Forest to Guanabara Bay's shorelines – this project moves beyond generic conservation theory towards actionable, community-informed change. The successful implementation will not only enhance ecological resilience but also serve as a replicable model for urban biologists working across Brazil's diverse and rapidly urbanizing landscapes, demonstrating that effective conservation is possible even amidst the dynamism of a global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Strategies for Biologists in Brazil Rio de Janeiro</dc:title>
  <dc:creator/>
  <cp:keywords/>
  <dcterms:created xsi:type="dcterms:W3CDTF">2025-12-10T12:16:32Z</dcterms:created>
  <dcterms:modified xsi:type="dcterms:W3CDTF">2025-12-10T12:16:32Z</dcterms:modified>
</cp:coreProperties>
</file>

<file path=docProps/custom.xml><?xml version="1.0" encoding="utf-8"?>
<Properties xmlns="http://schemas.openxmlformats.org/officeDocument/2006/custom-properties" xmlns:vt="http://schemas.openxmlformats.org/officeDocument/2006/docPropsVTypes"/>
</file>