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Ecological</w:t>
      </w:r>
      <w:r>
        <w:t xml:space="preserve"> </w:t>
      </w:r>
      <w:r>
        <w:t xml:space="preserve">Assessment</w:t>
      </w:r>
      <w:r>
        <w:t xml:space="preserve"> </w:t>
      </w:r>
      <w:r>
        <w:t xml:space="preserve">of</w:t>
      </w:r>
      <w:r>
        <w:t xml:space="preserve"> </w:t>
      </w:r>
      <w:r>
        <w:t xml:space="preserve">Urban</w:t>
      </w:r>
      <w:r>
        <w:t xml:space="preserve"> </w:t>
      </w:r>
      <w:r>
        <w:t xml:space="preserve">Biodiversity</w:t>
      </w:r>
      <w:r>
        <w:t xml:space="preserve"> </w:t>
      </w:r>
      <w:r>
        <w:t xml:space="preserve">in</w:t>
      </w:r>
      <w:r>
        <w:t xml:space="preserve"> </w:t>
      </w:r>
      <w:r>
        <w:t xml:space="preserve">Karachi</w:t>
      </w:r>
    </w:p>
    <w:bookmarkStart w:id="30" w:name="X182e257204a50801995c3539245ad027f13d4a8"/>
    <w:p>
      <w:pPr>
        <w:pStyle w:val="Heading1"/>
      </w:pPr>
      <w:r>
        <w:t xml:space="preserve">Research Proposal: Ecological Assessment of Urban Biodiversity and Environmental Health in Pakistan Karachi</w:t>
      </w:r>
    </w:p>
    <w:bookmarkStart w:id="20" w:name="abstract"/>
    <w:p>
      <w:pPr>
        <w:pStyle w:val="Heading2"/>
      </w:pPr>
      <w:r>
        <w:t xml:space="preserve">Abstract</w:t>
      </w:r>
    </w:p>
    <w:p>
      <w:pPr>
        <w:pStyle w:val="FirstParagraph"/>
      </w:pPr>
      <w:r>
        <w:t xml:space="preserve">This Research Proposal outlines a critical study to address the accelerating loss of biodiversity and environmental degradation within Pakistan's most populous city, Karachi. Led by a dedicated Biologist specializing in urban ecology, this research will conduct the first comprehensive assessment of native species resilience, microhabitat quality, and pollution impacts across Karachi's fragmented green spaces. The findings will directly inform conservation strategies for Pakistan Karachi's unique ecosystems while training local scientific talent. This project responds to urgent environmental challenges threatening public health and ecological stability in a city experiencing unprecedented urbanization.</w:t>
      </w:r>
    </w:p>
    <w:bookmarkEnd w:id="20"/>
    <w:bookmarkStart w:id="21" w:name="X68a3637ed47f6fb2a58778e34c2e5c8ed010a83"/>
    <w:p>
      <w:pPr>
        <w:pStyle w:val="Heading2"/>
      </w:pPr>
      <w:r>
        <w:t xml:space="preserve">1. Introduction: The Imperative for Ecological Research in Pakistan Karachi</w:t>
      </w:r>
    </w:p>
    <w:p>
      <w:pPr>
        <w:pStyle w:val="FirstParagraph"/>
      </w:pPr>
      <w:r>
        <w:t xml:space="preserve">Karachi, the economic powerhouse of Pakistan, faces severe environmental stressors driven by rapid urban expansion, industrial growth, and inadequate waste management systems. As a Biologist working within the Pakistani context, I recognize that Karachi's natural heritage – including mangroves along its coastline, urban parks like Clifton Beach and Karachi University Gardens, and remaining wetlands such as Keamari Creek – is under extreme pressure. Current environmental monitoring in Pakistan Karachi remains fragmented and lacks long-term ecological data essential for evidence-based policy. This Research Proposal directly addresses this gap by focusing on the role of the Biologist as both a scientific investigator and community advocate for Karachi's vulnerable ecosystems.</w:t>
      </w:r>
    </w:p>
    <w:bookmarkEnd w:id="21"/>
    <w:bookmarkStart w:id="22" w:name="problem-statement"/>
    <w:p>
      <w:pPr>
        <w:pStyle w:val="Heading2"/>
      </w:pPr>
      <w:r>
        <w:t xml:space="preserve">2. Problem Statement</w:t>
      </w:r>
    </w:p>
    <w:p>
      <w:pPr>
        <w:pStyle w:val="FirstParagraph"/>
      </w:pPr>
      <w:r>
        <w:t xml:space="preserve">The critical environmental challenges confronting Pakistan Karachi include:</w:t>
      </w:r>
    </w:p>
    <w:p>
      <w:pPr>
        <w:numPr>
          <w:ilvl w:val="0"/>
          <w:numId w:val="1001"/>
        </w:numPr>
        <w:pStyle w:val="Compact"/>
      </w:pPr>
      <w:r>
        <w:rPr>
          <w:bCs/>
          <w:b/>
        </w:rPr>
        <w:t xml:space="preserve">Accelerating Habitat Loss:</w:t>
      </w:r>
      <w:r>
        <w:t xml:space="preserve"> </w:t>
      </w:r>
      <w:r>
        <w:t xml:space="preserve">Over 70% of Karachi's original mangrove cover has vanished since the 1980s due to construction, pollution, and industrial encroachment.</w:t>
      </w:r>
    </w:p>
    <w:p>
      <w:pPr>
        <w:numPr>
          <w:ilvl w:val="0"/>
          <w:numId w:val="1001"/>
        </w:numPr>
        <w:pStyle w:val="Compact"/>
      </w:pPr>
      <w:r>
        <w:rPr>
          <w:bCs/>
          <w:b/>
        </w:rPr>
        <w:t xml:space="preserve">Water Pollution Crisis:</w:t>
      </w:r>
      <w:r>
        <w:t xml:space="preserve"> </w:t>
      </w:r>
      <w:r>
        <w:t xml:space="preserve">The Lyari and Malir Rivers are heavily contaminated with untreated sewage and industrial effluents, disrupting aquatic ecosystems vital for local fisheries.</w:t>
      </w:r>
    </w:p>
    <w:p>
      <w:pPr>
        <w:numPr>
          <w:ilvl w:val="0"/>
          <w:numId w:val="1001"/>
        </w:numPr>
        <w:pStyle w:val="Compact"/>
      </w:pPr>
      <w:r>
        <w:rPr>
          <w:bCs/>
          <w:b/>
        </w:rPr>
        <w:t xml:space="preserve">Urban Heat Island Effect:</w:t>
      </w:r>
      <w:r>
        <w:t xml:space="preserve"> </w:t>
      </w:r>
      <w:r>
        <w:t xml:space="preserve">Diminished green cover exacerbates temperatures by up to 5°C compared to surrounding rural areas, impacting human health and native species survival.</w:t>
      </w:r>
    </w:p>
    <w:p>
      <w:pPr>
        <w:numPr>
          <w:ilvl w:val="0"/>
          <w:numId w:val="1001"/>
        </w:numPr>
        <w:pStyle w:val="Compact"/>
      </w:pPr>
      <w:r>
        <w:rPr>
          <w:bCs/>
          <w:b/>
        </w:rPr>
        <w:t xml:space="preserve">Lack of Local Expertise:</w:t>
      </w:r>
      <w:r>
        <w:t xml:space="preserve"> </w:t>
      </w:r>
      <w:r>
        <w:t xml:space="preserve">Insufficient trained Biologists within Pakistan Karachi specifically focused on urban ecosystem management hinders effective environmental governance.</w:t>
      </w:r>
    </w:p>
    <w:bookmarkEnd w:id="22"/>
    <w:bookmarkStart w:id="23" w:name="research-objectives"/>
    <w:p>
      <w:pPr>
        <w:pStyle w:val="Heading2"/>
      </w:pPr>
      <w:r>
        <w:t xml:space="preserve">3. Research Objectives</w:t>
      </w:r>
    </w:p>
    <w:p>
      <w:pPr>
        <w:pStyle w:val="FirstParagraph"/>
      </w:pPr>
      <w:r>
        <w:t xml:space="preserve">This Research Proposal establishes the following specific aims to be pursued by the lead Biologist and research team in Pakistan Karachi:</w:t>
      </w:r>
    </w:p>
    <w:p>
      <w:pPr>
        <w:numPr>
          <w:ilvl w:val="0"/>
          <w:numId w:val="1002"/>
        </w:numPr>
        <w:pStyle w:val="Compact"/>
      </w:pPr>
      <w:r>
        <w:rPr>
          <w:bCs/>
          <w:b/>
        </w:rPr>
        <w:t xml:space="preserve">Quantify Biodiversity Loss:</w:t>
      </w:r>
      <w:r>
        <w:t xml:space="preserve"> </w:t>
      </w:r>
      <w:r>
        <w:t xml:space="preserve">Document changes in native species richness (birds, insects, plants) across 15 key sites spanning urban parks, coastal wetlands, and industrial zones from 2024-2026.</w:t>
      </w:r>
    </w:p>
    <w:p>
      <w:pPr>
        <w:numPr>
          <w:ilvl w:val="0"/>
          <w:numId w:val="1002"/>
        </w:numPr>
        <w:pStyle w:val="Compact"/>
      </w:pPr>
      <w:r>
        <w:rPr>
          <w:bCs/>
          <w:b/>
        </w:rPr>
        <w:t xml:space="preserve">Evaluate Pollution Impacts:</w:t>
      </w:r>
      <w:r>
        <w:t xml:space="preserve"> </w:t>
      </w:r>
      <w:r>
        <w:t xml:space="preserve">Assess soil and water quality parameters (heavy metals, microplastics) at each site to correlate contamination levels with observed species decline.</w:t>
      </w:r>
    </w:p>
    <w:p>
      <w:pPr>
        <w:numPr>
          <w:ilvl w:val="0"/>
          <w:numId w:val="1002"/>
        </w:numPr>
        <w:pStyle w:val="Compact"/>
      </w:pPr>
      <w:r>
        <w:rPr>
          <w:bCs/>
          <w:b/>
        </w:rPr>
        <w:t xml:space="preserve">Develop Resilience Models:</w:t>
      </w:r>
      <w:r>
        <w:t xml:space="preserve"> </w:t>
      </w:r>
      <w:r>
        <w:t xml:space="preserve">Create predictive models for urban habitat recovery based on local ecological data, specifically applicable to Pakistan Karachi's climate and socio-economic conditions.</w:t>
      </w:r>
    </w:p>
    <w:p>
      <w:pPr>
        <w:numPr>
          <w:ilvl w:val="0"/>
          <w:numId w:val="1002"/>
        </w:numPr>
        <w:pStyle w:val="Compact"/>
      </w:pPr>
      <w:r>
        <w:rPr>
          <w:bCs/>
          <w:b/>
        </w:rPr>
        <w:t xml:space="preserve">Build Local Capacity:</w:t>
      </w:r>
      <w:r>
        <w:t xml:space="preserve"> </w:t>
      </w:r>
      <w:r>
        <w:t xml:space="preserve">Train 10 graduate students from Karachi-based universities (e.g., University of Karachi, SZABIST) in field ecology and environmental monitoring techniques.</w:t>
      </w:r>
    </w:p>
    <w:bookmarkEnd w:id="23"/>
    <w:bookmarkStart w:id="24" w:name="Xda3bf2eb6927f325c67b8e64399572d2b1c937f"/>
    <w:p>
      <w:pPr>
        <w:pStyle w:val="Heading2"/>
      </w:pPr>
      <w:r>
        <w:t xml:space="preserve">4. Methodology: A Biologist's Field-Based Approach in Karachi</w:t>
      </w:r>
    </w:p>
    <w:p>
      <w:pPr>
        <w:pStyle w:val="FirstParagraph"/>
      </w:pPr>
      <w:r>
        <w:t xml:space="preserve">This Research Proposal employs a rigorous, community-integrated methodology designed for the realities of Pakistan Karachi:</w:t>
      </w:r>
    </w:p>
    <w:p>
      <w:pPr>
        <w:numPr>
          <w:ilvl w:val="0"/>
          <w:numId w:val="1003"/>
        </w:numPr>
        <w:pStyle w:val="Compact"/>
      </w:pPr>
      <w:r>
        <w:rPr>
          <w:bCs/>
          <w:b/>
        </w:rPr>
        <w:t xml:space="preserve">Site Selection:</w:t>
      </w:r>
      <w:r>
        <w:t xml:space="preserve"> </w:t>
      </w:r>
      <w:r>
        <w:t xml:space="preserve">15 strategically chosen sites representing diverse urban gradients (coastal, riverine, inland parks) using GIS mapping validated by local environmental NGOs.</w:t>
      </w:r>
    </w:p>
    <w:p>
      <w:pPr>
        <w:numPr>
          <w:ilvl w:val="0"/>
          <w:numId w:val="1003"/>
        </w:numPr>
        <w:pStyle w:val="Compact"/>
      </w:pPr>
      <w:r>
        <w:rPr>
          <w:bCs/>
          <w:b/>
        </w:rPr>
        <w:t xml:space="preserve">Data Collection:</w:t>
      </w:r>
      <w:r>
        <w:t xml:space="preserve"> </w:t>
      </w:r>
      <w:r>
        <w:t xml:space="preserve">The lead Biologist will coordinate weekly field surveys involving systematic species counts, water/soil sampling (using portable kits for pH, turbidity, dissolved oxygen), and community interviews with residents about observed ecological changes.</w:t>
      </w:r>
    </w:p>
    <w:p>
      <w:pPr>
        <w:numPr>
          <w:ilvl w:val="0"/>
          <w:numId w:val="1003"/>
        </w:numPr>
        <w:pStyle w:val="Compact"/>
      </w:pPr>
      <w:r>
        <w:rPr>
          <w:bCs/>
          <w:b/>
        </w:rPr>
        <w:t xml:space="preserve">Laboratory Analysis:</w:t>
      </w:r>
      <w:r>
        <w:t xml:space="preserve"> </w:t>
      </w:r>
      <w:r>
        <w:t xml:space="preserve">Samples processed at the University of Karachi's Environmental Science Lab; key pollutants analyzed using ICP-MS for heavy metals and FTIR spectroscopy for microplastics.</w:t>
      </w:r>
    </w:p>
    <w:p>
      <w:pPr>
        <w:numPr>
          <w:ilvl w:val="0"/>
          <w:numId w:val="1003"/>
        </w:numPr>
        <w:pStyle w:val="Compact"/>
      </w:pPr>
      <w:r>
        <w:rPr>
          <w:bCs/>
          <w:b/>
        </w:rPr>
        <w:t xml:space="preserve">Stakeholder Engagement:</w:t>
      </w:r>
      <w:r>
        <w:t xml:space="preserve"> </w:t>
      </w:r>
      <w:r>
        <w:t xml:space="preserve">Bi-weekly workshops with Karachi Municipal Corporation (KMC), Sindh Forest Department, and community groups to ensure findings directly address local priorities.</w:t>
      </w:r>
    </w:p>
    <w:bookmarkEnd w:id="24"/>
    <w:bookmarkStart w:id="25" w:name="Xd4624de7bc2cf6e725e0ac2b5ee472fd9942d21"/>
    <w:p>
      <w:pPr>
        <w:pStyle w:val="Heading2"/>
      </w:pPr>
      <w:r>
        <w:t xml:space="preserve">5. Expected Outcomes and Significance for Pakistan</w:t>
      </w:r>
    </w:p>
    <w:p>
      <w:pPr>
        <w:pStyle w:val="FirstParagraph"/>
      </w:pPr>
      <w:r>
        <w:t xml:space="preserve">This Research Proposal promises transformative outcomes for Pakistan Karachi:</w:t>
      </w:r>
    </w:p>
    <w:p>
      <w:pPr>
        <w:numPr>
          <w:ilvl w:val="0"/>
          <w:numId w:val="1004"/>
        </w:numPr>
        <w:pStyle w:val="Compact"/>
      </w:pPr>
      <w:r>
        <w:rPr>
          <w:bCs/>
          <w:b/>
        </w:rPr>
        <w:t xml:space="preserve">Policy Impact:</w:t>
      </w:r>
      <w:r>
        <w:t xml:space="preserve"> </w:t>
      </w:r>
      <w:r>
        <w:t xml:space="preserve">A detailed report with actionable recommendations for integrating ecological considerations into KMC's Urban Master Plan 2030, directly supporting Pakistan's National Climate Change Policy 2022.</w:t>
      </w:r>
    </w:p>
    <w:p>
      <w:pPr>
        <w:numPr>
          <w:ilvl w:val="0"/>
          <w:numId w:val="1004"/>
        </w:numPr>
        <w:pStyle w:val="Compact"/>
      </w:pPr>
      <w:r>
        <w:rPr>
          <w:bCs/>
          <w:b/>
        </w:rPr>
        <w:t xml:space="preserve">Conservation Action:</w:t>
      </w:r>
      <w:r>
        <w:t xml:space="preserve"> </w:t>
      </w:r>
      <w:r>
        <w:t xml:space="preserve">Identification of priority corridors for green infrastructure development (e.g., restoring mangroves at KPT areas) to enhance Karachi's climate resilience.</w:t>
      </w:r>
    </w:p>
    <w:p>
      <w:pPr>
        <w:numPr>
          <w:ilvl w:val="0"/>
          <w:numId w:val="1004"/>
        </w:numPr>
        <w:pStyle w:val="Compact"/>
      </w:pPr>
      <w:r>
        <w:rPr>
          <w:bCs/>
          <w:b/>
        </w:rPr>
        <w:t xml:space="preserve">Scientific Contribution:</w:t>
      </w:r>
      <w:r>
        <w:t xml:space="preserve"> </w:t>
      </w:r>
      <w:r>
        <w:t xml:space="preserve">First robust dataset on urban biodiversity trends in Pakistan, filling a critical gap in South Asian ecological research literature.</w:t>
      </w:r>
    </w:p>
    <w:p>
      <w:pPr>
        <w:numPr>
          <w:ilvl w:val="0"/>
          <w:numId w:val="1004"/>
        </w:numPr>
        <w:pStyle w:val="Compact"/>
      </w:pPr>
      <w:r>
        <w:rPr>
          <w:bCs/>
          <w:b/>
        </w:rPr>
        <w:t xml:space="preserve">Human Capital Development:</w:t>
      </w:r>
      <w:r>
        <w:t xml:space="preserve"> </w:t>
      </w:r>
      <w:r>
        <w:t xml:space="preserve">Establishing a new cohort of locally trained Biologists equipped to address environmental challenges across Pakistan Karachi and beyond.</w:t>
      </w:r>
    </w:p>
    <w:bookmarkEnd w:id="25"/>
    <w:bookmarkStart w:id="26" w:name="budget-justification-summary"/>
    <w:p>
      <w:pPr>
        <w:pStyle w:val="Heading2"/>
      </w:pPr>
      <w:r>
        <w:t xml:space="preserve">6. Budget Justification (Summary)</w:t>
      </w:r>
    </w:p>
    <w:p>
      <w:pPr>
        <w:pStyle w:val="FirstParagraph"/>
      </w:pPr>
      <w:r>
        <w:t xml:space="preserve">The requested funding of PKR 18.5 million (approx. $60,000 USD) will cover:</w:t>
      </w:r>
    </w:p>
    <w:p>
      <w:pPr>
        <w:numPr>
          <w:ilvl w:val="0"/>
          <w:numId w:val="1005"/>
        </w:numPr>
        <w:pStyle w:val="Compact"/>
      </w:pPr>
      <w:r>
        <w:t xml:space="preserve">Field equipment and sampling kits: PKR 6.2M</w:t>
      </w:r>
    </w:p>
    <w:p>
      <w:pPr>
        <w:numPr>
          <w:ilvl w:val="0"/>
          <w:numId w:val="1005"/>
        </w:numPr>
        <w:pStyle w:val="Compact"/>
      </w:pPr>
      <w:r>
        <w:t xml:space="preserve">Laboratory analysis fees: PKR 4.8M</w:t>
      </w:r>
    </w:p>
    <w:p>
      <w:pPr>
        <w:numPr>
          <w:ilvl w:val="0"/>
          <w:numId w:val="1005"/>
        </w:numPr>
        <w:pStyle w:val="Compact"/>
      </w:pPr>
      <w:r>
        <w:t xml:space="preserve">Stipends for 10 trained research assistants from Karachi universities: PKR 5.5M</w:t>
      </w:r>
    </w:p>
    <w:p>
      <w:pPr>
        <w:numPr>
          <w:ilvl w:val="0"/>
          <w:numId w:val="1005"/>
        </w:numPr>
        <w:pStyle w:val="Compact"/>
      </w:pPr>
      <w:r>
        <w:t xml:space="preserve">Community workshop logistics and stakeholder engagement: PKR 2.0M</w:t>
      </w:r>
    </w:p>
    <w:bookmarkEnd w:id="26"/>
    <w:bookmarkStart w:id="27" w:name="implementation-timeline"/>
    <w:p>
      <w:pPr>
        <w:pStyle w:val="Heading2"/>
      </w:pPr>
      <w:r>
        <w:t xml:space="preserve">7. Implementation Timeline</w:t>
      </w:r>
    </w:p>
    <w:p>
      <w:pPr>
        <w:pStyle w:val="FirstParagraph"/>
      </w:pPr>
      <w:r>
        <w:t xml:space="preserve">The Research Proposal will be executed in three phases over 30 months:</w:t>
      </w:r>
    </w:p>
    <w:p>
      <w:pPr>
        <w:numPr>
          <w:ilvl w:val="0"/>
          <w:numId w:val="1006"/>
        </w:numPr>
        <w:pStyle w:val="Compact"/>
      </w:pPr>
      <w:r>
        <w:rPr>
          <w:bCs/>
          <w:b/>
        </w:rPr>
        <w:t xml:space="preserve">Months 1-6:</w:t>
      </w:r>
      <w:r>
        <w:t xml:space="preserve"> </w:t>
      </w:r>
      <w:r>
        <w:t xml:space="preserve">Site finalization, community engagement, baseline data collection.</w:t>
      </w:r>
    </w:p>
    <w:p>
      <w:pPr>
        <w:numPr>
          <w:ilvl w:val="0"/>
          <w:numId w:val="1006"/>
        </w:numPr>
        <w:pStyle w:val="Compact"/>
      </w:pPr>
      <w:r>
        <w:rPr>
          <w:bCs/>
          <w:b/>
        </w:rPr>
        <w:t xml:space="preserve">Months 7-24:</w:t>
      </w:r>
      <w:r>
        <w:t xml:space="preserve"> </w:t>
      </w:r>
      <w:r>
        <w:t xml:space="preserve">Intensive field surveys, sample processing, and preliminary analysis.</w:t>
      </w:r>
    </w:p>
    <w:p>
      <w:pPr>
        <w:numPr>
          <w:ilvl w:val="0"/>
          <w:numId w:val="1006"/>
        </w:numPr>
        <w:pStyle w:val="Compact"/>
      </w:pPr>
      <w:r>
        <w:rPr>
          <w:bCs/>
          <w:b/>
        </w:rPr>
        <w:t xml:space="preserve">Months 25-30:</w:t>
      </w:r>
      <w:r>
        <w:t xml:space="preserve"> </w:t>
      </w:r>
      <w:r>
        <w:t xml:space="preserve">Data synthesis, policy brief development, final report submission to Pakistan's Ministry of Environment &amp; KMC.</w:t>
      </w:r>
    </w:p>
    <w:bookmarkEnd w:id="27"/>
    <w:bookmarkStart w:id="28" w:name="X370bd5e8cd9f13e475e039905ad8724462c2f3e"/>
    <w:p>
      <w:pPr>
        <w:pStyle w:val="Heading2"/>
      </w:pPr>
      <w:r>
        <w:t xml:space="preserve">8. Conclusion: The Critical Role of the Biologist in Karachi's Future</w:t>
      </w:r>
    </w:p>
    <w:p>
      <w:pPr>
        <w:pStyle w:val="FirstParagraph"/>
      </w:pPr>
      <w:r>
        <w:t xml:space="preserve">This Research Proposal represents a vital step towards safeguarding Pakistan Karachi's environmental future. It positions the Biologist not merely as a scientist, but as an essential catalyst for sustainable urban development in Pakistan. By generating locally relevant data on our city's ecological health, this project empowers policymakers and communities to make informed decisions that protect biodiversity while improving public health outcomes for Karachi's 15 million residents. The success of this initiative will establish a replicable model for ecological research across Pakistan, proving that local expertise is the key to solving Pakistan Karachi's most pressing environmental challenges. Investing in this Research Proposal means investing in a healthier, more resilient future for all citizens of Pakistan.</w:t>
      </w:r>
    </w:p>
    <w:bookmarkEnd w:id="28"/>
    <w:bookmarkStart w:id="29" w:name="references"/>
    <w:p>
      <w:pPr>
        <w:pStyle w:val="Heading2"/>
      </w:pPr>
      <w:r>
        <w:t xml:space="preserve">9. References</w:t>
      </w:r>
    </w:p>
    <w:p>
      <w:pPr>
        <w:numPr>
          <w:ilvl w:val="0"/>
          <w:numId w:val="1007"/>
        </w:numPr>
        <w:pStyle w:val="Compact"/>
      </w:pPr>
      <w:r>
        <w:t xml:space="preserve">Pakistan Environmental Protection Agency (PEPA). (2023). *Karachi Urban Air Quality Report*. Islamabad.</w:t>
      </w:r>
    </w:p>
    <w:p>
      <w:pPr>
        <w:numPr>
          <w:ilvl w:val="0"/>
          <w:numId w:val="1007"/>
        </w:numPr>
        <w:pStyle w:val="Compact"/>
      </w:pPr>
      <w:r>
        <w:t xml:space="preserve">Raza, S., &amp; Khan, A. (2021). Mangrove Degradation in Karachi Coastline: A Geospatial Analysis. *Journal of Coastal Conservation*, 25(4), 1-15.</w:t>
      </w:r>
    </w:p>
    <w:p>
      <w:pPr>
        <w:numPr>
          <w:ilvl w:val="0"/>
          <w:numId w:val="1007"/>
        </w:numPr>
        <w:pStyle w:val="Compact"/>
      </w:pPr>
      <w:r>
        <w:t xml:space="preserve">Pakistan Climate Change Policy 2022. Ministry of Climate Change, Government of Pakistan.</w:t>
      </w:r>
    </w:p>
    <w:p>
      <w:pPr>
        <w:numPr>
          <w:ilvl w:val="0"/>
          <w:numId w:val="1007"/>
        </w:numPr>
        <w:pStyle w:val="Compact"/>
      </w:pPr>
      <w:r>
        <w:t xml:space="preserve">Karachi Municipal Corporation (KMC). (2023). *Karachi Master Plan 2030: Environmental Chapter*. Karachi.</w:t>
      </w:r>
    </w:p>
    <w:p>
      <w:pPr>
        <w:pStyle w:val="FirstParagraph"/>
      </w:pPr>
      <w:r>
        <w:rPr>
          <w:bCs/>
          <w:b/>
        </w:rPr>
        <w:t xml:space="preserve">Word Count:</w:t>
      </w:r>
      <w:r>
        <w:t xml:space="preserve"> </w:t>
      </w:r>
      <w:r>
        <w:t xml:space="preserve">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Ecological Assessment of Urban Biodiversity in Karachi</dc:title>
  <dc:creator/>
  <dc:language>en</dc:language>
  <cp:keywords/>
  <dcterms:created xsi:type="dcterms:W3CDTF">2026-07-23T02:44:52Z</dcterms:created>
  <dcterms:modified xsi:type="dcterms:W3CDTF">2026-07-23T02:44:52Z</dcterms:modified>
</cp:coreProperties>
</file>

<file path=docProps/custom.xml><?xml version="1.0" encoding="utf-8"?>
<Properties xmlns="http://schemas.openxmlformats.org/officeDocument/2006/custom-properties" xmlns:vt="http://schemas.openxmlformats.org/officeDocument/2006/docPropsVTypes"/>
</file>