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Lima,</w:t>
      </w:r>
      <w:r>
        <w:t xml:space="preserve"> </w:t>
      </w:r>
      <w:r>
        <w:t xml:space="preserve">Peru</w:t>
      </w:r>
    </w:p>
    <w:bookmarkStart w:id="27" w:name="X2cfd5689b0d92fec0b9fc25344f8dd9f2526157"/>
    <w:p>
      <w:pPr>
        <w:pStyle w:val="Heading1"/>
      </w:pPr>
      <w:r>
        <w:t xml:space="preserve">Research Proposal: Assessing and Mitigating Urban Biodiversity Loss in Metropolitan Lima through Ecological Fieldwork by a Specialist Biologist</w:t>
      </w:r>
    </w:p>
    <w:bookmarkStart w:id="20" w:name="abstract"/>
    <w:p>
      <w:pPr>
        <w:pStyle w:val="Heading2"/>
      </w:pPr>
      <w:r>
        <w:t xml:space="preserve">Abstract</w:t>
      </w:r>
    </w:p>
    <w:p>
      <w:pPr>
        <w:pStyle w:val="FirstParagraph"/>
      </w:pPr>
      <w:r>
        <w:t xml:space="preserve">This research proposal outlines a critical field study to address the accelerating loss of native biodiversity within the rapidly expanding metropolis of Lima, Peru. As the capital city faces unprecedented urbanization pressures, its unique coastal ecosystems and associated wildlife face severe threats from pollution, habitat fragmentation, and climate change impacts. This project will be spearheaded by a dedicated</w:t>
      </w:r>
      <w:r>
        <w:t xml:space="preserve"> </w:t>
      </w:r>
      <w:r>
        <w:rPr>
          <w:bCs/>
          <w:b/>
        </w:rPr>
        <w:t xml:space="preserve">Biologist</w:t>
      </w:r>
      <w:r>
        <w:t xml:space="preserve"> </w:t>
      </w:r>
      <w:r>
        <w:t xml:space="preserve">specializing in urban ecology and conservation biology within the context of</w:t>
      </w:r>
      <w:r>
        <w:t xml:space="preserve"> </w:t>
      </w:r>
      <w:r>
        <w:rPr>
          <w:bCs/>
          <w:b/>
        </w:rPr>
        <w:t xml:space="preserve">Peru Lima</w:t>
      </w:r>
      <w:r>
        <w:t xml:space="preserve">. The primary objective is to map biodiversity hotspots, assess anthropogenic stressors on endemic species (particularly avian and invertebrate communities), and develop evidence-based conservation strategies for integration into Lima's municipal environmental planning. With over 10 million residents, understanding how urban growth interfaces with natural systems in</w:t>
      </w:r>
      <w:r>
        <w:t xml:space="preserve"> </w:t>
      </w:r>
      <w:r>
        <w:rPr>
          <w:bCs/>
          <w:b/>
        </w:rPr>
        <w:t xml:space="preserve">Peru Lima</w:t>
      </w:r>
      <w:r>
        <w:t xml:space="preserve"> </w:t>
      </w:r>
      <w:r>
        <w:t xml:space="preserve">is not merely scientific but essential for sustainable development and the well-being of its population.</w:t>
      </w:r>
    </w:p>
    <w:bookmarkEnd w:id="20"/>
    <w:bookmarkStart w:id="21" w:name="X349b42417a52e9a65a9ff0241312c0d80e1ef0e"/>
    <w:p>
      <w:pPr>
        <w:pStyle w:val="Heading2"/>
      </w:pPr>
      <w:r>
        <w:t xml:space="preserve">Introduction: The Urgent Context in Peru Lima</w:t>
      </w:r>
    </w:p>
    <w:p>
      <w:pPr>
        <w:pStyle w:val="FirstParagraph"/>
      </w:pPr>
      <w:r>
        <w:t xml:space="preserve">Lima, Peru's political, economic, and cultural heart, occupies a fragile coastal desert ecosystem along the Pacific Ocean. This unique environment hosts endemic species adapted to arid conditions and seasonal coastal phenomena like the "El Niño" events. However, uncontrolled urban sprawl has consumed vast tracts of natural habitat – including critical mangrove forests along the Río Rimac estuary, remnant dry forest patches, and coastal lagoons such as Chilca and Huarmey. The consequences are stark: declining populations of native birds (e.g., the threatened Peruvian Thick-knee, *Burhinus superciliaris*), loss of pollinators vital for local agriculture, and increased vulnerability to flooding due to degraded natural buffers. Current city planning lacks robust ecological data specific to Lima's urban context. This gap necessitates immediate action by a qualified</w:t>
      </w:r>
      <w:r>
        <w:t xml:space="preserve"> </w:t>
      </w:r>
      <w:r>
        <w:rPr>
          <w:bCs/>
          <w:b/>
        </w:rPr>
        <w:t xml:space="preserve">Biologist</w:t>
      </w:r>
      <w:r>
        <w:t xml:space="preserve"> </w:t>
      </w:r>
      <w:r>
        <w:t xml:space="preserve">with expertise in Latin American urban ecosystems and deep knowledge of</w:t>
      </w:r>
      <w:r>
        <w:t xml:space="preserve"> </w:t>
      </w:r>
      <w:r>
        <w:rPr>
          <w:bCs/>
          <w:b/>
        </w:rPr>
        <w:t xml:space="preserve">Peru Lima</w:t>
      </w:r>
      <w:r>
        <w:t xml:space="preserve">'s environmental challenges. The proposed research directly responds to Peru's National Biodiversity Strategy (2016-2030), which prioritizes urban biodiversity conservation as a national imperative.</w:t>
      </w:r>
    </w:p>
    <w:bookmarkEnd w:id="21"/>
    <w:bookmarkStart w:id="22" w:name="research-questions"/>
    <w:p>
      <w:pPr>
        <w:pStyle w:val="Heading2"/>
      </w:pPr>
      <w:r>
        <w:t xml:space="preserve">Research Questions</w:t>
      </w:r>
    </w:p>
    <w:p>
      <w:pPr>
        <w:numPr>
          <w:ilvl w:val="0"/>
          <w:numId w:val="1001"/>
        </w:numPr>
        <w:pStyle w:val="Compact"/>
      </w:pPr>
      <w:r>
        <w:t xml:space="preserve">What are the current spatial distributions, population densities, and habitat requirements of key indicator species (birds, native bees, dung beetles) within distinct urban zones of Lima (core city, peri-urban interfaces, protected remnants)?</w:t>
      </w:r>
    </w:p>
    <w:p>
      <w:pPr>
        <w:numPr>
          <w:ilvl w:val="0"/>
          <w:numId w:val="1001"/>
        </w:numPr>
        <w:pStyle w:val="Compact"/>
      </w:pPr>
      <w:r>
        <w:t xml:space="preserve">Which specific anthropogenic stressors (e.g., light pollution from streetlights and buildings; chemical runoff from industries/residential areas; noise pollution; habitat fragmentation by infrastructure) most significantly impact the survival and reproductive success of these species in</w:t>
      </w:r>
      <w:r>
        <w:t xml:space="preserve"> </w:t>
      </w:r>
      <w:r>
        <w:rPr>
          <w:bCs/>
          <w:b/>
        </w:rPr>
        <w:t xml:space="preserve">Peru Lima</w:t>
      </w:r>
      <w:r>
        <w:t xml:space="preserve">?</w:t>
      </w:r>
    </w:p>
    <w:p>
      <w:pPr>
        <w:numPr>
          <w:ilvl w:val="0"/>
          <w:numId w:val="1001"/>
        </w:numPr>
        <w:pStyle w:val="Compact"/>
      </w:pPr>
      <w:r>
        <w:t xml:space="preserve">How can ecological data gathered through this study be practically integrated into existing municipal environmental management frameworks (e.g., Municipal Plan for Climate Change Adaptation, Green Spaces Management Plan) to guide future development and conservation priorities in Lima?</w:t>
      </w:r>
    </w:p>
    <w:bookmarkEnd w:id="22"/>
    <w:bookmarkStart w:id="23" w:name="X262eb717d5ed22e396060b1fbb95fceab101123"/>
    <w:p>
      <w:pPr>
        <w:pStyle w:val="Heading2"/>
      </w:pPr>
      <w:r>
        <w:t xml:space="preserve">Methodology: Fieldwork Led by the Research Biologist</w:t>
      </w:r>
    </w:p>
    <w:p>
      <w:pPr>
        <w:pStyle w:val="FirstParagraph"/>
      </w:pPr>
      <w:r>
        <w:t xml:space="preserve">The core of this research will be conducted by a field-based</w:t>
      </w:r>
      <w:r>
        <w:t xml:space="preserve"> </w:t>
      </w:r>
      <w:r>
        <w:rPr>
          <w:bCs/>
          <w:b/>
        </w:rPr>
        <w:t xml:space="preserve">Biologist</w:t>
      </w:r>
      <w:r>
        <w:t xml:space="preserve"> </w:t>
      </w:r>
      <w:r>
        <w:t xml:space="preserve">working collaboratively with the National Institute of Natural Resources (INRENA) and local universities (e.g., Universidad Nacional Mayor de San Marcos - UNMSM). The methodology is designed for high relevance to</w:t>
      </w:r>
      <w:r>
        <w:t xml:space="preserve"> </w:t>
      </w:r>
      <w:r>
        <w:rPr>
          <w:bCs/>
          <w:b/>
        </w:rPr>
        <w:t xml:space="preserve">Peru Lima</w:t>
      </w:r>
      <w:r>
        <w:t xml:space="preserve">:</w:t>
      </w:r>
    </w:p>
    <w:p>
      <w:pPr>
        <w:numPr>
          <w:ilvl w:val="0"/>
          <w:numId w:val="1002"/>
        </w:numPr>
        <w:pStyle w:val="Compact"/>
      </w:pPr>
      <w:r>
        <w:rPr>
          <w:bCs/>
          <w:b/>
        </w:rPr>
        <w:t xml:space="preserve">Spatial Mapping:</w:t>
      </w:r>
      <w:r>
        <w:t xml:space="preserve"> </w:t>
      </w:r>
      <w:r>
        <w:t xml:space="preserve">Utilizing GPS and GIS, the Research Biologist will conduct systematic transect surveys across 15 strategically selected sites representing a gradient of urban intensity (from dense downtown to peri-urban wetlands like Llauta and Parque de la Costa) within Lima Province. Key species will be recorded, including rare or threatened taxa documented in Peru's Red List.</w:t>
      </w:r>
    </w:p>
    <w:p>
      <w:pPr>
        <w:numPr>
          <w:ilvl w:val="0"/>
          <w:numId w:val="1002"/>
        </w:numPr>
        <w:pStyle w:val="Compact"/>
      </w:pPr>
      <w:r>
        <w:rPr>
          <w:bCs/>
          <w:b/>
        </w:rPr>
        <w:t xml:space="preserve">Stressor Assessment:</w:t>
      </w:r>
      <w:r>
        <w:t xml:space="preserve"> </w:t>
      </w:r>
      <w:r>
        <w:t xml:space="preserve">The</w:t>
      </w:r>
      <w:r>
        <w:t xml:space="preserve"> </w:t>
      </w:r>
      <w:r>
        <w:rPr>
          <w:bCs/>
          <w:b/>
        </w:rPr>
        <w:t xml:space="preserve">Biologist</w:t>
      </w:r>
      <w:r>
        <w:t xml:space="preserve"> </w:t>
      </w:r>
      <w:r>
        <w:t xml:space="preserve">will quantitatively measure specific stressors (light levels, soil/water contamination via portable kits, noise levels) at each site concurrently with biodiversity data collection to establish direct correlations.</w:t>
      </w:r>
    </w:p>
    <w:p>
      <w:pPr>
        <w:numPr>
          <w:ilvl w:val="0"/>
          <w:numId w:val="1002"/>
        </w:numPr>
        <w:pStyle w:val="Compact"/>
      </w:pPr>
      <w:r>
        <w:rPr>
          <w:bCs/>
          <w:b/>
        </w:rPr>
        <w:t xml:space="preserve">Ecosystem Function Analysis:</w:t>
      </w:r>
      <w:r>
        <w:t xml:space="preserve"> </w:t>
      </w:r>
      <w:r>
        <w:t xml:space="preserve">Focus on key ecological functions like pollination and nutrient cycling by assessing native bee diversity and dung beetle activity in different habitats – critical services often overlooked in urban planning for</w:t>
      </w:r>
      <w:r>
        <w:t xml:space="preserve"> </w:t>
      </w:r>
      <w:r>
        <w:rPr>
          <w:bCs/>
          <w:b/>
        </w:rPr>
        <w:t xml:space="preserve">Peru Lima</w:t>
      </w:r>
      <w:r>
        <w:t xml:space="preserve">.</w:t>
      </w:r>
    </w:p>
    <w:p>
      <w:pPr>
        <w:numPr>
          <w:ilvl w:val="0"/>
          <w:numId w:val="1002"/>
        </w:numPr>
        <w:pStyle w:val="Compact"/>
      </w:pPr>
      <w:r>
        <w:rPr>
          <w:bCs/>
          <w:b/>
        </w:rPr>
        <w:t xml:space="preserve">Stakeholder Engagement:</w:t>
      </w:r>
      <w:r>
        <w:t xml:space="preserve"> </w:t>
      </w:r>
      <w:r>
        <w:t xml:space="preserve">The Research Biologist will conduct workshops with municipal environmental officers, community leaders from informal settlements within ecological corridors (e.g., along the Río Chillón), and local NGOs to ensure findings are contextually relevant and actionable.</w:t>
      </w:r>
    </w:p>
    <w:bookmarkEnd w:id="23"/>
    <w:bookmarkStart w:id="24" w:name="expected-outcomes-and-significance"/>
    <w:p>
      <w:pPr>
        <w:pStyle w:val="Heading2"/>
      </w:pPr>
      <w:r>
        <w:t xml:space="preserve">Expected Outcomes and Significance</w:t>
      </w:r>
    </w:p>
    <w:p>
      <w:pPr>
        <w:pStyle w:val="FirstParagraph"/>
      </w:pPr>
      <w:r>
        <w:t xml:space="preserve">This research will deliver concrete, locally applicable knowledge. The primary output will be a detailed spatial biodiversity atlas of Lima, identifying critical habitat corridors requiring immediate protection or restoration. Crucially, the report will include specific, implementable recommendations for the Municipalidad Metropolitana de Lima (MML), such as designating new urban nature reserves in identified hotspots (e.g., specific mangrove fragments near La Herradura), modifying lighting ordinances in sensitive zones to reduce bird collisions, and incorporating native plant species into city greening projects based on pollinator needs. The</w:t>
      </w:r>
      <w:r>
        <w:t xml:space="preserve"> </w:t>
      </w:r>
      <w:r>
        <w:rPr>
          <w:bCs/>
          <w:b/>
        </w:rPr>
        <w:t xml:space="preserve">Biologist</w:t>
      </w:r>
      <w:r>
        <w:t xml:space="preserve"> </w:t>
      </w:r>
      <w:r>
        <w:t xml:space="preserve">will translate complex ecological findings into clear policy briefs accessible to non-scientists within the Lima municipal government.</w:t>
      </w:r>
    </w:p>
    <w:p>
      <w:pPr>
        <w:pStyle w:val="BodyText"/>
      </w:pPr>
      <w:r>
        <w:t xml:space="preserve">The significance extends far beyond scientific knowledge. By directly addressing biodiversity loss in the nation's capital, this study positions</w:t>
      </w:r>
      <w:r>
        <w:t xml:space="preserve"> </w:t>
      </w:r>
      <w:r>
        <w:rPr>
          <w:bCs/>
          <w:b/>
        </w:rPr>
        <w:t xml:space="preserve">Peru Lima</w:t>
      </w:r>
      <w:r>
        <w:t xml:space="preserve"> </w:t>
      </w:r>
      <w:r>
        <w:t xml:space="preserve">as a leader in urban sustainability within Latin America. It provides a replicable model for other rapidly growing cities globally facing similar challenges. Success will contribute directly to Peru's commitments under the Convention on Biological Diversity (CBD), demonstrating tangible progress towards Target 11 (protected areas) and Target 5 (reducing habitat loss). Furthermore, it empowers local communities by highlighting their role in urban ecosystem stewardship, fostering environmental citizenship within</w:t>
      </w:r>
      <w:r>
        <w:t xml:space="preserve"> </w:t>
      </w:r>
      <w:r>
        <w:rPr>
          <w:bCs/>
          <w:b/>
        </w:rPr>
        <w:t xml:space="preserve">Peru Lima</w:t>
      </w:r>
      <w:r>
        <w:t xml:space="preserve">.</w:t>
      </w:r>
    </w:p>
    <w:bookmarkEnd w:id="24"/>
    <w:bookmarkStart w:id="25" w:name="conclusion-the-imperative-for-action"/>
    <w:p>
      <w:pPr>
        <w:pStyle w:val="Heading2"/>
      </w:pPr>
      <w:r>
        <w:t xml:space="preserve">Conclusion: The Imperative for Action</w:t>
      </w:r>
    </w:p>
    <w:p>
      <w:pPr>
        <w:pStyle w:val="FirstParagraph"/>
      </w:pPr>
      <w:r>
        <w:t xml:space="preserve">The accelerating degradation of natural habitats within the city limits of</w:t>
      </w:r>
      <w:r>
        <w:t xml:space="preserve"> </w:t>
      </w:r>
      <w:r>
        <w:rPr>
          <w:bCs/>
          <w:b/>
        </w:rPr>
        <w:t xml:space="preserve">Peru Lima</w:t>
      </w:r>
      <w:r>
        <w:t xml:space="preserve"> </w:t>
      </w:r>
      <w:r>
        <w:t xml:space="preserve">represents a profound threat to ecological integrity and human well-being. This research, guided by the expertise of a specialized</w:t>
      </w:r>
      <w:r>
        <w:t xml:space="preserve"> </w:t>
      </w:r>
      <w:r>
        <w:rPr>
          <w:bCs/>
          <w:b/>
        </w:rPr>
        <w:t xml:space="preserve">Biologist</w:t>
      </w:r>
      <w:r>
        <w:t xml:space="preserve">, offers a timely and necessary scientific foundation for meaningful conservation action. It moves beyond simple observation to deliver practical solutions integrated into the fabric of urban governance in Peru's most populous city. Funding this project is an investment in Lima's environmental resilience, its unique natural heritage, and the long-term health of its citizens. The proposed research will establish a vital baseline, provide actionable tools for municipal planners, and demonstrate that sustainable urban development and biodiversity conservation are not mutually exclusive goals for</w:t>
      </w:r>
      <w:r>
        <w:t xml:space="preserve"> </w:t>
      </w:r>
      <w:r>
        <w:rPr>
          <w:bCs/>
          <w:b/>
        </w:rPr>
        <w:t xml:space="preserve">Peru Lima</w:t>
      </w:r>
      <w:r>
        <w:t xml:space="preserve">. We urgently seek support to deploy this essential</w:t>
      </w:r>
      <w:r>
        <w:t xml:space="preserve"> </w:t>
      </w:r>
      <w:r>
        <w:rPr>
          <w:bCs/>
          <w:b/>
        </w:rPr>
        <w:t xml:space="preserve">Biologist</w:t>
      </w:r>
      <w:r>
        <w:t xml:space="preserve"> </w:t>
      </w:r>
      <w:r>
        <w:t xml:space="preserve">to lead this critical fieldwork in the heart of Peru's capital.</w:t>
      </w:r>
    </w:p>
    <w:bookmarkEnd w:id="25"/>
    <w:bookmarkStart w:id="26" w:name="acknowledgements-placeholder"/>
    <w:p>
      <w:pPr>
        <w:pStyle w:val="Heading2"/>
      </w:pPr>
      <w:r>
        <w:t xml:space="preserve">Acknowledgements (Placeholder)</w:t>
      </w:r>
    </w:p>
    <w:p>
      <w:pPr>
        <w:pStyle w:val="FirstParagraph"/>
      </w:pPr>
      <w:r>
        <w:t xml:space="preserve">This proposal acknowledges collaboration with the Municipalidad Metropolitana de Lima, INRENA, and the Department of Biology at UNMSM. Special thanks are due to local communities in Lima for their willingness to participate in this vital research.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Biodiversity Conservation in Lima, Peru</dc:title>
  <dc:creator/>
  <dc:language>en</dc:language>
  <cp:keywords/>
  <dcterms:created xsi:type="dcterms:W3CDTF">2026-09-25T09:59:42Z</dcterms:created>
  <dcterms:modified xsi:type="dcterms:W3CDTF">2026-09-25T09:59:42Z</dcterms:modified>
</cp:coreProperties>
</file>

<file path=docProps/custom.xml><?xml version="1.0" encoding="utf-8"?>
<Properties xmlns="http://schemas.openxmlformats.org/officeDocument/2006/custom-properties" xmlns:vt="http://schemas.openxmlformats.org/officeDocument/2006/docPropsVTypes"/>
</file>