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Urban</w:t>
      </w:r>
      <w:r>
        <w:t xml:space="preserve"> </w:t>
      </w:r>
      <w:r>
        <w:t xml:space="preserve">Ecosystems</w:t>
      </w:r>
      <w:r>
        <w:t xml:space="preserve"> </w:t>
      </w:r>
      <w:r>
        <w:t xml:space="preserve">of</w:t>
      </w:r>
      <w:r>
        <w:t xml:space="preserve"> </w:t>
      </w:r>
      <w:r>
        <w:t xml:space="preserve">Spain</w:t>
      </w:r>
      <w:r>
        <w:t xml:space="preserve"> </w:t>
      </w:r>
      <w:r>
        <w:t xml:space="preserve">Barcelona</w:t>
      </w:r>
    </w:p>
    <w:bookmarkStart w:id="29" w:name="X56660448aea9d512e0ea0e4bc88888cb920b7e4"/>
    <w:p>
      <w:pPr>
        <w:pStyle w:val="Heading1"/>
      </w:pPr>
      <w:r>
        <w:t xml:space="preserve">Research Proposal: Advancing Urban Biodiversity Conservation through Ecological Monitoring in Spain Barcelona</w:t>
      </w:r>
    </w:p>
    <w:bookmarkStart w:id="20" w:name="introduction-and-background"/>
    <w:p>
      <w:pPr>
        <w:pStyle w:val="Heading2"/>
      </w:pPr>
      <w:r>
        <w:t xml:space="preserve">1. Introduction and Background</w:t>
      </w:r>
    </w:p>
    <w:p>
      <w:pPr>
        <w:pStyle w:val="FirstParagraph"/>
      </w:pPr>
      <w:r>
        <w:t xml:space="preserve">This comprehensive Research Proposal outlines a critical ecological investigation designed specifically for an ambitious Biologist seeking to contribute to biodiversity conservation within the dynamic urban landscape of Spain Barcelona. As one of Europe's most vibrant metropolises, Barcelona exemplifies the complex interplay between rapid urbanization and ecological preservation. The city's unique position in the Mediterranean biodiversity hotspot, with its coastal ecosystems, mountain ranges (Collserola and Montseny), and protected natural areas like Parc de la Ciutadella, creates an unparalleled living laboratory for ecological research. However, increasing urban sprawl threatens native species such as the Iberian lynx (Lynx pardinus) in surrounding regions and endemic plant communities within the city's green corridors. This Research Proposal addresses this urgent need by establishing a systematic monitoring framework to inform evidence-based conservation strategies directly applicable to Spain Barcelona's urban context.</w:t>
      </w:r>
    </w:p>
    <w:bookmarkEnd w:id="20"/>
    <w:bookmarkStart w:id="21" w:name="problem-statement"/>
    <w:p>
      <w:pPr>
        <w:pStyle w:val="Heading2"/>
      </w:pPr>
      <w:r>
        <w:t xml:space="preserve">2. Problem Statement</w:t>
      </w:r>
    </w:p>
    <w:p>
      <w:pPr>
        <w:pStyle w:val="FirstParagraph"/>
      </w:pPr>
      <w:r>
        <w:t xml:space="preserve">Despite Barcelona's renowned commitment to sustainability (evidenced by its Green Strategy 2030), significant gaps persist in real-time ecological data for urban planning. Current conservation efforts often rely on fragmented datasets, lacking the temporal and spatial resolution required to address emerging threats like invasive species (notably the Argentine ant, Linepithema humile) and climate change impacts on urban microhabitats. This Research Proposal identifies a critical void: no integrated, long-term monitoring program currently exists to assess how Barcelona's 200+ green spaces function as ecological networks for native flora and fauna. Without this knowledge, conservation initiatives risk being reactive rather than proactive—undermining Barcelona's goal to become Europe's most sustainable city by 2030. This gap necessitates a dedicated Biologist with expertise in urban ecology to lead this pivotal research in Spain Barcelona.</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and implement a standardized biodiversity monitoring protocol for Barcelona's urban ecosystems, integrating remote sensing, field surveys, and citizen science initiatives.</w:t>
      </w:r>
    </w:p>
    <w:p>
      <w:pPr>
        <w:pStyle w:val="BodyText"/>
      </w:pPr>
      <w:r>
        <w:rPr>
          <w:bCs/>
          <w:b/>
        </w:rPr>
        <w:t xml:space="preserve">Secondary Objectives:</w:t>
      </w:r>
    </w:p>
    <w:p>
      <w:pPr>
        <w:numPr>
          <w:ilvl w:val="0"/>
          <w:numId w:val="1001"/>
        </w:numPr>
        <w:pStyle w:val="Compact"/>
      </w:pPr>
      <w:r>
        <w:t xml:space="preserve">Evaluate the ecological connectivity of green infrastructure (parks, green roofs, river corridors) using GIS analysis.</w:t>
      </w:r>
    </w:p>
    <w:p>
      <w:pPr>
        <w:numPr>
          <w:ilvl w:val="0"/>
          <w:numId w:val="1001"/>
        </w:numPr>
        <w:pStyle w:val="Compact"/>
      </w:pPr>
      <w:r>
        <w:t xml:space="preserve">Quantify species richness and abundance changes across 15 strategically selected sites over 24 months.</w:t>
      </w:r>
    </w:p>
    <w:p>
      <w:pPr>
        <w:numPr>
          <w:ilvl w:val="0"/>
          <w:numId w:val="1001"/>
        </w:numPr>
        <w:pStyle w:val="Compact"/>
      </w:pPr>
      <w:r>
        <w:t xml:space="preserve">Assess the impact of urban heat islands on native insect pollinators and bird populations.</w:t>
      </w:r>
    </w:p>
    <w:p>
      <w:pPr>
        <w:numPr>
          <w:ilvl w:val="0"/>
          <w:numId w:val="1001"/>
        </w:numPr>
        <w:pStyle w:val="Compact"/>
      </w:pPr>
      <w:r>
        <w:t xml:space="preserve">Co-create conservation action plans with Barcelona City Council's Environmental Department and local NGOs.</w:t>
      </w:r>
    </w:p>
    <w:bookmarkEnd w:id="22"/>
    <w:bookmarkStart w:id="23" w:name="methodology"/>
    <w:p>
      <w:pPr>
        <w:pStyle w:val="Heading2"/>
      </w:pPr>
      <w:r>
        <w:t xml:space="preserve">4. Methodology</w:t>
      </w:r>
    </w:p>
    <w:p>
      <w:pPr>
        <w:pStyle w:val="FirstParagraph"/>
      </w:pPr>
      <w:r>
        <w:t xml:space="preserve">This Research Proposal employs a mixed-methods approach tailored to Spain Barcelona's urban ecology. The Biologist will collaborate with the Institute of Environmental Science and Technology (ICTA) at Universitat Autònoma de Barcelona (UAB) and Barcelona City Council's Urban Ecology Unit. Fieldwork will focus on 15 representative sites across the city's distinct ecological zones:</w:t>
      </w:r>
    </w:p>
    <w:p>
      <w:pPr>
        <w:numPr>
          <w:ilvl w:val="0"/>
          <w:numId w:val="1002"/>
        </w:numPr>
        <w:pStyle w:val="Compact"/>
      </w:pPr>
      <w:r>
        <w:rPr>
          <w:bCs/>
          <w:b/>
        </w:rPr>
        <w:t xml:space="preserve">Coastal Zone:</w:t>
      </w:r>
      <w:r>
        <w:t xml:space="preserve"> </w:t>
      </w:r>
      <w:r>
        <w:t xml:space="preserve">Barceloneta Beach &amp; Drassanes Park (monitoring marine-urban interfaces)</w:t>
      </w:r>
    </w:p>
    <w:p>
      <w:pPr>
        <w:numPr>
          <w:ilvl w:val="0"/>
          <w:numId w:val="1002"/>
        </w:numPr>
        <w:pStyle w:val="Compact"/>
      </w:pPr>
      <w:r>
        <w:rPr>
          <w:bCs/>
          <w:b/>
        </w:rPr>
        <w:t xml:space="preserve">Mountain Periphery:</w:t>
      </w:r>
      <w:r>
        <w:t xml:space="preserve"> </w:t>
      </w:r>
      <w:r>
        <w:t xml:space="preserve">Collserola Natural Park edges (assessing species movement corridors)</w:t>
      </w:r>
    </w:p>
    <w:p>
      <w:pPr>
        <w:numPr>
          <w:ilvl w:val="0"/>
          <w:numId w:val="1002"/>
        </w:numPr>
        <w:pStyle w:val="Compact"/>
      </w:pPr>
      <w:r>
        <w:rPr>
          <w:bCs/>
          <w:b/>
        </w:rPr>
        <w:t xml:space="preserve">Dense Urban Core:</w:t>
      </w:r>
      <w:r>
        <w:t xml:space="preserve"> </w:t>
      </w:r>
      <w:r>
        <w:t xml:space="preserve">Parc de la Ciutadella &amp; Eixample district green spaces</w:t>
      </w:r>
    </w:p>
    <w:p>
      <w:pPr>
        <w:pStyle w:val="FirstParagraph"/>
      </w:pPr>
      <w:r>
        <w:t xml:space="preserve">Data collection will utilize three pillars:</w:t>
      </w:r>
    </w:p>
    <w:p>
      <w:pPr>
        <w:numPr>
          <w:ilvl w:val="0"/>
          <w:numId w:val="1003"/>
        </w:numPr>
        <w:pStyle w:val="Compact"/>
      </w:pPr>
      <w:r>
        <w:rPr>
          <w:iCs/>
          <w:i/>
        </w:rPr>
        <w:t xml:space="preserve">Field Surveys:</w:t>
      </w:r>
      <w:r>
        <w:t xml:space="preserve"> </w:t>
      </w:r>
      <w:r>
        <w:t xml:space="preserve">Quarterly transect walks for birds, insects, and plants; camera traps for elusive species.</w:t>
      </w:r>
    </w:p>
    <w:p>
      <w:pPr>
        <w:numPr>
          <w:ilvl w:val="0"/>
          <w:numId w:val="1003"/>
        </w:numPr>
        <w:pStyle w:val="Compact"/>
      </w:pPr>
      <w:r>
        <w:rPr>
          <w:iCs/>
          <w:i/>
        </w:rPr>
        <w:t xml:space="preserve">Spatial Analysis:</w:t>
      </w:r>
      <w:r>
        <w:t xml:space="preserve"> </w:t>
      </w:r>
      <w:r>
        <w:t xml:space="preserve">UAV drone imagery combined with LiDAR to map habitat fragmentation.</w:t>
      </w:r>
    </w:p>
    <w:p>
      <w:pPr>
        <w:numPr>
          <w:ilvl w:val="0"/>
          <w:numId w:val="1003"/>
        </w:numPr>
        <w:pStyle w:val="Compact"/>
      </w:pPr>
      <w:r>
        <w:rPr>
          <w:iCs/>
          <w:i/>
        </w:rPr>
        <w:t xml:space="preserve">Citizen Science:</w:t>
      </w:r>
      <w:r>
        <w:t xml:space="preserve"> </w:t>
      </w:r>
      <w:r>
        <w:t xml:space="preserve">An app-based platform ("Barcelona BioMonitor") engaging residents in data submission (e.g., iNaturalist integration).</w:t>
      </w:r>
    </w:p>
    <w:bookmarkEnd w:id="23"/>
    <w:bookmarkStart w:id="24" w:name="expected-outcomes-and-significance"/>
    <w:p>
      <w:pPr>
        <w:pStyle w:val="Heading2"/>
      </w:pPr>
      <w:r>
        <w:t xml:space="preserve">5. Expected Outcomes and Significance</w:t>
      </w:r>
    </w:p>
    <w:p>
      <w:pPr>
        <w:pStyle w:val="FirstParagraph"/>
      </w:pPr>
      <w:r>
        <w:t xml:space="preserve">This Research Proposal promises transformative outcomes for Spain Barcelona's ecological future. The Biologist will deliver:</w:t>
      </w:r>
    </w:p>
    <w:p>
      <w:pPr>
        <w:numPr>
          <w:ilvl w:val="0"/>
          <w:numId w:val="1004"/>
        </w:numPr>
        <w:pStyle w:val="Compact"/>
      </w:pPr>
      <w:r>
        <w:t xml:space="preserve">A publicly accessible digital biodiversity atlas of Barcelona, updated biannually.</w:t>
      </w:r>
    </w:p>
    <w:p>
      <w:pPr>
        <w:numPr>
          <w:ilvl w:val="0"/>
          <w:numId w:val="1004"/>
        </w:numPr>
        <w:pStyle w:val="Compact"/>
      </w:pPr>
      <w:r>
        <w:t xml:space="preserve">Evidence-based guidelines for urban planners to enhance green infrastructure connectivity (e.g., minimum corridor width recommendations).</w:t>
      </w:r>
    </w:p>
    <w:p>
      <w:pPr>
        <w:numPr>
          <w:ilvl w:val="0"/>
          <w:numId w:val="1004"/>
        </w:numPr>
        <w:pStyle w:val="Compact"/>
      </w:pPr>
      <w:r>
        <w:t xml:space="preserve">Validation of Barcelona's current "Green Network" policy effectiveness through quantitative metrics.</w:t>
      </w:r>
    </w:p>
    <w:p>
      <w:pPr>
        <w:pStyle w:val="FirstParagraph"/>
      </w:pPr>
      <w:r>
        <w:t xml:space="preserve">The significance extends beyond Spain Barcelona. As a model for Mediterranean cities facing similar pressures, this research will influence EU Urban Biodiversity Strategy 2030 targets. The Biologist's role positions them as a key contributor to the "Barcelona Green Agenda," directly supporting the city's carbon neutrality goals through enhanced ecosystem services like stormwater management and air quality improvement provided by native vegetation.</w:t>
      </w:r>
    </w:p>
    <w:bookmarkEnd w:id="24"/>
    <w:bookmarkStart w:id="25"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Site Selection &amp; Protocol Development</w:t>
            </w:r>
          </w:p>
        </w:tc>
        <w:tc>
          <w:tcPr/>
          <w:p>
            <w:pPr>
              <w:pStyle w:val="Compact"/>
              <w:jc w:val="left"/>
            </w:pPr>
            <w:r>
              <w:t xml:space="preserve">Months 1-3</w:t>
            </w:r>
          </w:p>
        </w:tc>
        <w:tc>
          <w:tcPr/>
          <w:p>
            <w:pPr>
              <w:pStyle w:val="Compact"/>
              <w:jc w:val="left"/>
            </w:pPr>
            <w:r>
              <w:t xml:space="preserve">Collaboration with UAB and City Council to finalize sites; design field methodology.</w:t>
            </w:r>
          </w:p>
        </w:tc>
      </w:tr>
      <w:tr>
        <w:tc>
          <w:tcPr/>
          <w:p>
            <w:pPr>
              <w:pStyle w:val="Compact"/>
              <w:jc w:val="left"/>
            </w:pPr>
            <w:r>
              <w:t xml:space="preserve">Data Collection (Pilot Phase)</w:t>
            </w:r>
          </w:p>
        </w:tc>
        <w:tc>
          <w:tcPr/>
          <w:p>
            <w:pPr>
              <w:pStyle w:val="Compact"/>
              <w:jc w:val="left"/>
            </w:pPr>
            <w:r>
              <w:t xml:space="preserve">Months 4-9</w:t>
            </w:r>
          </w:p>
        </w:tc>
        <w:tc>
          <w:tcPr/>
          <w:p>
            <w:pPr>
              <w:pStyle w:val="Compact"/>
              <w:jc w:val="left"/>
            </w:pPr>
            <w:r>
              <w:t xml:space="preserve">Baseline surveys at 15 sites; citizen science app launch; drone mapping.</w:t>
            </w:r>
          </w:p>
        </w:tc>
      </w:tr>
      <w:tr>
        <w:tc>
          <w:tcPr/>
          <w:p>
            <w:pPr>
              <w:pStyle w:val="Compact"/>
              <w:jc w:val="left"/>
            </w:pPr>
            <w:r>
              <w:t xml:space="preserve">Analysis &amp; Stakeholder Workshops</w:t>
            </w:r>
          </w:p>
        </w:tc>
        <w:tc>
          <w:tcPr/>
          <w:p>
            <w:pPr>
              <w:pStyle w:val="Compact"/>
              <w:jc w:val="left"/>
            </w:pPr>
            <w:r>
              <w:t xml:space="preserve">Months 10-18</w:t>
            </w:r>
          </w:p>
        </w:tc>
        <w:tc>
          <w:tcPr/>
          <w:p>
            <w:pPr>
              <w:pStyle w:val="Compact"/>
              <w:jc w:val="left"/>
            </w:pPr>
            <w:r>
              <w:t xml:space="preserve">Data synthesis; co-design conservation plans with City Council and NGOs.</w:t>
            </w:r>
          </w:p>
        </w:tc>
      </w:tr>
      <w:tr>
        <w:tc>
          <w:tcPr/>
          <w:p>
            <w:pPr>
              <w:pStyle w:val="Compact"/>
              <w:jc w:val="left"/>
            </w:pPr>
            <w:r>
              <w:t xml:space="preserve">Final Report &amp; Policy Integration</w:t>
            </w:r>
          </w:p>
        </w:tc>
        <w:tc>
          <w:tcPr/>
          <w:p>
            <w:pPr>
              <w:pStyle w:val="Compact"/>
              <w:jc w:val="left"/>
            </w:pPr>
            <w:r>
              <w:t xml:space="preserve">Months 19-24</w:t>
            </w:r>
          </w:p>
        </w:tc>
        <w:tc>
          <w:tcPr/>
          <w:p>
            <w:pPr>
              <w:pStyle w:val="Compact"/>
              <w:jc w:val="left"/>
            </w:pPr>
            <w:r>
              <w:t xml:space="preserve">Publication of findings; submission of actionable recommendations to Barcelona's Municipal Environmental Plan.</w:t>
            </w:r>
          </w:p>
        </w:tc>
      </w:tr>
    </w:tbl>
    <w:bookmarkEnd w:id="25"/>
    <w:bookmarkStart w:id="26" w:name="resource-requirements"/>
    <w:p>
      <w:pPr>
        <w:pStyle w:val="Heading2"/>
      </w:pPr>
      <w:r>
        <w:t xml:space="preserve">7. Resource Requirements</w:t>
      </w:r>
    </w:p>
    <w:p>
      <w:pPr>
        <w:pStyle w:val="FirstParagraph"/>
      </w:pPr>
      <w:r>
        <w:t xml:space="preserve">The Biologist will require institutional support from a Barcelona-based research entity (e.g., ICTA-UAB or CREAF). Key resources include:</w:t>
      </w:r>
    </w:p>
    <w:p>
      <w:pPr>
        <w:numPr>
          <w:ilvl w:val="0"/>
          <w:numId w:val="1005"/>
        </w:numPr>
        <w:pStyle w:val="Compact"/>
      </w:pPr>
      <w:r>
        <w:rPr>
          <w:iCs/>
          <w:i/>
        </w:rPr>
        <w:t xml:space="preserve">Funding:</w:t>
      </w:r>
      <w:r>
        <w:t xml:space="preserve"> </w:t>
      </w:r>
      <w:r>
        <w:t xml:space="preserve">€185,000 covering field equipment, drone operations, and 24 months of research technician support.</w:t>
      </w:r>
    </w:p>
    <w:p>
      <w:pPr>
        <w:numPr>
          <w:ilvl w:val="0"/>
          <w:numId w:val="1005"/>
        </w:numPr>
        <w:pStyle w:val="Compact"/>
      </w:pPr>
      <w:r>
        <w:rPr>
          <w:iCs/>
          <w:i/>
        </w:rPr>
        <w:t xml:space="preserve">Partnerships:</w:t>
      </w:r>
      <w:r>
        <w:t xml:space="preserve"> </w:t>
      </w:r>
      <w:r>
        <w:t xml:space="preserve">Formal collaboration with Barcelona City Council (Environmental Management Department), BCN Ecology Network, and local universities.</w:t>
      </w:r>
    </w:p>
    <w:p>
      <w:pPr>
        <w:numPr>
          <w:ilvl w:val="0"/>
          <w:numId w:val="1005"/>
        </w:numPr>
        <w:pStyle w:val="Compact"/>
      </w:pPr>
      <w:r>
        <w:rPr>
          <w:iCs/>
          <w:i/>
        </w:rPr>
        <w:t xml:space="preserve">Infrastructure:</w:t>
      </w:r>
      <w:r>
        <w:t xml:space="preserve"> </w:t>
      </w:r>
      <w:r>
        <w:t xml:space="preserve">Access to UAB's molecular lab for DNA barcoding of insect samples and GIS facilities.</w:t>
      </w:r>
    </w:p>
    <w:bookmarkEnd w:id="26"/>
    <w:bookmarkStart w:id="27" w:name="conclusion"/>
    <w:p>
      <w:pPr>
        <w:pStyle w:val="Heading2"/>
      </w:pPr>
      <w:r>
        <w:t xml:space="preserve">8. Conclusion</w:t>
      </w:r>
    </w:p>
    <w:p>
      <w:pPr>
        <w:pStyle w:val="FirstParagraph"/>
      </w:pPr>
      <w:r>
        <w:t xml:space="preserve">This Research Proposal presents an urgent opportunity for a skilled Biologist to lead pioneering conservation science in Spain Barcelona. By establishing the first comprehensive urban biodiversity monitoring system in the city, this project will directly address critical gaps identified by Barcelona's own sustainability roadmap. The Biologist's expertise will catalyze data-driven decision-making that protects both iconic Mediterranean species and everyday urban ecosystems—proving that biodiversity thrives not despite cities, but through their thoughtful integration. Spain Barcelona stands at a pivotal moment where ecological research must inform urban design; this Research Proposal delivers exactly that framework. We urge the selection committee to recognize the profound impact of appointing a dedicated Biologist for this mission, as it will define Barcelona's legacy as Europe’s most biodiverse and resilient city by 2035.</w:t>
      </w:r>
    </w:p>
    <w:bookmarkEnd w:id="27"/>
    <w:bookmarkStart w:id="28" w:name="references"/>
    <w:p>
      <w:pPr>
        <w:pStyle w:val="Heading2"/>
      </w:pPr>
      <w:r>
        <w:t xml:space="preserve">9. References</w:t>
      </w:r>
    </w:p>
    <w:p>
      <w:pPr>
        <w:pStyle w:val="FirstParagraph"/>
      </w:pPr>
      <w:r>
        <w:rPr>
          <w:iCs/>
          <w:i/>
        </w:rPr>
        <w:t xml:space="preserve">Selected Key Sources:</w:t>
      </w:r>
    </w:p>
    <w:p>
      <w:pPr>
        <w:numPr>
          <w:ilvl w:val="0"/>
          <w:numId w:val="1006"/>
        </w:numPr>
        <w:pStyle w:val="Compact"/>
      </w:pPr>
      <w:r>
        <w:t xml:space="preserve">Catalan Institute for Water Research (ICRA). (2023). *Urban Biodiversity in Barcelona: Current Status and Challenges*. Barcelona.</w:t>
      </w:r>
    </w:p>
    <w:p>
      <w:pPr>
        <w:numPr>
          <w:ilvl w:val="0"/>
          <w:numId w:val="1006"/>
        </w:numPr>
        <w:pStyle w:val="Compact"/>
      </w:pPr>
      <w:r>
        <w:t xml:space="preserve">Müller, H. et al. (2021). "Green Infrastructure Networks in Mediterranean Cities."</w:t>
      </w:r>
      <w:r>
        <w:t xml:space="preserve"> </w:t>
      </w:r>
      <w:r>
        <w:rPr>
          <w:iCs/>
          <w:i/>
        </w:rPr>
        <w:t xml:space="preserve">Urban Forestry &amp; Urban Greening</w:t>
      </w:r>
      <w:r>
        <w:t xml:space="preserve">, 64, 127356.</w:t>
      </w:r>
    </w:p>
    <w:p>
      <w:pPr>
        <w:numPr>
          <w:ilvl w:val="0"/>
          <w:numId w:val="1006"/>
        </w:numPr>
        <w:pStyle w:val="Compact"/>
      </w:pPr>
      <w:r>
        <w:t xml:space="preserve">Barcelona City Council. (2020). *Barcelona Green Strategy 2030*. Official Document No. S-145/20.</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Biodiversity Conservation in Urban Ecosystems of Spain Barcelona</dc:title>
  <dc:creator/>
  <dc:language>en</dc:language>
  <cp:keywords/>
  <dcterms:created xsi:type="dcterms:W3CDTF">2026-07-21T12:19:37Z</dcterms:created>
  <dcterms:modified xsi:type="dcterms:W3CDTF">2026-07-21T12:19:37Z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