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Biologist's</w:t>
      </w:r>
      <w:r>
        <w:t xml:space="preserve"> </w:t>
      </w:r>
      <w:r>
        <w:t xml:space="preserve">Study</w:t>
      </w:r>
      <w:r>
        <w:t xml:space="preserve"> </w:t>
      </w:r>
      <w:r>
        <w:t xml:space="preserve">on</w:t>
      </w:r>
      <w:r>
        <w:t xml:space="preserve"> </w:t>
      </w:r>
      <w:r>
        <w:t xml:space="preserve">Alpine</w:t>
      </w:r>
      <w:r>
        <w:t xml:space="preserve"> </w:t>
      </w:r>
      <w:r>
        <w:t xml:space="preserve">Biodiversity</w:t>
      </w:r>
      <w:r>
        <w:t xml:space="preserve"> </w:t>
      </w:r>
      <w:r>
        <w:t xml:space="preserve">Conservation</w:t>
      </w:r>
      <w:r>
        <w:t xml:space="preserve"> </w:t>
      </w:r>
      <w:r>
        <w:t xml:space="preserve">in</w:t>
      </w:r>
      <w:r>
        <w:t xml:space="preserve"> </w:t>
      </w:r>
      <w:r>
        <w:t xml:space="preserve">Switzerland</w:t>
      </w:r>
      <w:r>
        <w:t xml:space="preserve"> </w:t>
      </w:r>
      <w:r>
        <w:t xml:space="preserve">Zurich</w:t>
      </w:r>
    </w:p>
    <w:bookmarkStart w:id="28" w:name="X53e5f71530c0eb697bd34c3d6534892547a8fae"/>
    <w:p>
      <w:pPr>
        <w:pStyle w:val="Heading1"/>
      </w:pPr>
      <w:r>
        <w:t xml:space="preserve">Research Proposal: Advancing Alpine Biodiversity Conservation Through Ecological Monitoring by a Biologist in Switzerland Zurich</w:t>
      </w:r>
    </w:p>
    <w:bookmarkStart w:id="20" w:name="abstract"/>
    <w:p>
      <w:pPr>
        <w:pStyle w:val="Heading2"/>
      </w:pPr>
      <w:r>
        <w:t xml:space="preserve">Abstract</w:t>
      </w:r>
    </w:p>
    <w:p>
      <w:pPr>
        <w:pStyle w:val="FirstParagraph"/>
      </w:pPr>
      <w:r>
        <w:t xml:space="preserve">This research proposal outlines a critical investigation into the impacts of microclimate shifts on endemic alpine flora within the Swiss Alps, specifically targeting sites surrounding Switzerland Zurich. Conducted under the rigorous scientific framework of Zurich's leading environmental institutions, this project is spearheaded by an experienced ecologist and biologist. The findings will directly inform regional conservation strategies in Switzerland Zurich, addressing urgent biodiversity loss exacerbated by climate change. This Research Proposal emphasizes the indispensable role of a dedicated Biologist in translating complex ecological data into actionable policy within the Swiss context.</w:t>
      </w:r>
    </w:p>
    <w:bookmarkEnd w:id="20"/>
    <w:bookmarkStart w:id="21" w:name="X2a98509445a9dc7d48d887a8b516694267ec470"/>
    <w:p>
      <w:pPr>
        <w:pStyle w:val="Heading2"/>
      </w:pPr>
      <w:r>
        <w:t xml:space="preserve">1. Introduction: The Imperative for Localized Biodiversity Research in Switzerland Zurich</w:t>
      </w:r>
    </w:p>
    <w:p>
      <w:pPr>
        <w:pStyle w:val="FirstParagraph"/>
      </w:pPr>
      <w:r>
        <w:t xml:space="preserve">Switzerland Zurich, as a global hub for environmental science and sustainability, faces unique pressures on its rich alpine ecosystems. The city's proximity to the Swiss Alps and the Lake Zürich catchment area places it at the forefront of climate change impacts, including altered precipitation patterns and glacial retreat. These changes threaten endemic species like *Saxifraga oppositifolia* (Purple Saxifrage) and *Androsace alpina*, which form the bedrock of high-mountain ecological communities. While global studies exist, there is a critical gap in hyper-localized, long-term monitoring within Switzerland Zurich that can guide immediate conservation action. This Research Proposal addresses this need through the focused expertise of a Biologist specializing in alpine ecology, ensuring data relevance to Swiss environmental policy frameworks.</w:t>
      </w:r>
    </w:p>
    <w:bookmarkEnd w:id="21"/>
    <w:bookmarkStart w:id="22" w:name="research-objectives"/>
    <w:p>
      <w:pPr>
        <w:pStyle w:val="Heading2"/>
      </w:pPr>
      <w:r>
        <w:t xml:space="preserve">2. Research Objectives</w:t>
      </w:r>
    </w:p>
    <w:p>
      <w:pPr>
        <w:pStyle w:val="FirstParagraph"/>
      </w:pPr>
      <w:r>
        <w:t xml:space="preserve">The primary objectives of this project are: (1) To quantify microclimate-induced shifts in phenology and population dynamics of key alpine plant species across three distinct elevational gradients near Zurich; (2) To assess the correlation between these shifts and specific environmental variables measured via sensor networks deployed by the Biologist; (3) To develop predictive models for species vulnerability using Swiss-specific climate data, integrating findings with the Swiss Federal Office for the Environment (FOEN) datasets. Crucially, this Research Proposal is designed to deliver actionable insights directly applicable to conservation planning within Switzerland Zurich and its surrounding protected areas like the Sihl Valley Nature Park.</w:t>
      </w:r>
    </w:p>
    <w:bookmarkEnd w:id="22"/>
    <w:bookmarkStart w:id="23" w:name="X917422258649ca30aef6c5db0c5d5f038947930"/>
    <w:p>
      <w:pPr>
        <w:pStyle w:val="Heading2"/>
      </w:pPr>
      <w:r>
        <w:t xml:space="preserve">3. Methodology: A Biologist's Field and Laboratory Approach</w:t>
      </w:r>
    </w:p>
    <w:p>
      <w:pPr>
        <w:pStyle w:val="FirstParagraph"/>
      </w:pPr>
      <w:r>
        <w:t xml:space="preserve">The core of this research involves a systematic, year-round approach led by the Biologist. Fieldwork will be conducted at strategically selected sites within 50 kilometers of Zurich city center, including the Pfäffikersee wetlands, the Uetliberg foothills, and high-altitude zones near Rigi Peak – all accessible via Zurich's efficient public transport network essential for Swiss field research logistics. The Biologist will employ standardized ecological monitoring protocols adapted from Swiss biodiversity indicators (e.g., SUVA guidelines), including: (a) Weekly plant phenology surveys recording flowering times, seed set, and mortality; (b) Installation of IoT soil moisture and temperature sensors in collaboration with ETH Zurich's Institute of Integrative Biology; (c) Genetic analysis of selected populations at the University of Zurich's Molecular Ecology Lab to assess genetic diversity shifts. All data collection strictly adheres to the Swiss Federal Nature Conservation Act (NAG). This methodology ensures the Biologist generates high-fidelity, policy-ready data uniquely contextualized for Switzerland Zurich.</w:t>
      </w:r>
    </w:p>
    <w:bookmarkEnd w:id="23"/>
    <w:bookmarkStart w:id="24" w:name="X48fe9b7af2a4aa2bcc9e12ab2dce96e67dd1c3c"/>
    <w:p>
      <w:pPr>
        <w:pStyle w:val="Heading2"/>
      </w:pPr>
      <w:r>
        <w:t xml:space="preserve">4. Significance and Expected Impact in Switzerland Zurich</w:t>
      </w:r>
    </w:p>
    <w:p>
      <w:pPr>
        <w:pStyle w:val="FirstParagraph"/>
      </w:pPr>
      <w:r>
        <w:t xml:space="preserve">The significance of this Research Proposal lies in its direct alignment with Switzerland's national priorities, particularly the Federal Biodiversity Strategy (2019-2030) and Zurich's own City Nature Protection Plan. Findings will be co-created with key stakeholders: the Zurich Canton Forestry Office, the Swiss Alpine Club (SAC), and local nature reserves. As a Biologist in Switzerland Zurich, the researcher will translate complex ecological data into clear communication for policymakers and public awareness campaigns – a vital bridge often missing in purely academic work. Expected outcomes include: (1) A publicly accessible digital map of species vulnerability zones near Zurich; (2) Recommendations for adaptive management of protected areas within the Swiss context; (3) Peer-reviewed publications in journals like *Biodiversity and Conservation* with strong emphasis on alpine ecosystems. This directly supports Switzerland Zurich's ambition to become a global leader in sustainable urban biodiversity management.</w:t>
      </w:r>
    </w:p>
    <w:bookmarkEnd w:id="24"/>
    <w:bookmarkStart w:id="25" w:name="X53e89fc1c8bede00f945b08a95562a196064294"/>
    <w:p>
      <w:pPr>
        <w:pStyle w:val="Heading2"/>
      </w:pPr>
      <w:r>
        <w:t xml:space="preserve">5. Resource Requirements and Ethical Compliance</w:t>
      </w:r>
    </w:p>
    <w:p>
      <w:pPr>
        <w:pStyle w:val="FirstParagraph"/>
      </w:pPr>
      <w:r>
        <w:t xml:space="preserve">Implementation requires funding for field equipment (sensor networks, GPS units), lab analysis (DNA sequencing), and a stipend covering the Biologist's time for 18 months. Crucially, all activities will be approved by the University of Zurich's Ethics Committee and comply with Swiss regulations governing ecological research in protected areas. Collaboration is central: partnerships with the ETH Zurich Environmental Systems Analysis Group ensure methodological rigor, while engagement with local citizen-science groups (e.g., "Zürich Nature Watch") enhances community buy-in – a hallmark of successful research in Switzerland Zurich. This Research Proposal prioritizes ethical fieldwork, minimizing disturbance to fragile alpine habitats as mandated by Swiss environmental law.</w:t>
      </w:r>
    </w:p>
    <w:bookmarkEnd w:id="25"/>
    <w:bookmarkStart w:id="26" w:name="Xe11966ccd231aeb9dd285d3dfea16003e7da5a1"/>
    <w:p>
      <w:pPr>
        <w:pStyle w:val="Heading2"/>
      </w:pPr>
      <w:r>
        <w:t xml:space="preserve">6. Conclusion: The Indispensable Role of the Biologist in Swiss Environmental Stewardship</w:t>
      </w:r>
    </w:p>
    <w:p>
      <w:pPr>
        <w:pStyle w:val="FirstParagraph"/>
      </w:pPr>
      <w:r>
        <w:t xml:space="preserve">In conclusion, this Research Proposal presents a timely and necessary initiative for Switzerland Zurich's ecological future. It positions the Biologist not merely as a data collector but as an essential translator between scientific evidence and practical conservation within the Swiss governance structure. The project’s focus on Zurich-specific contexts ensures relevance to local ecosystems under immediate pressure. By delivering precise, location-based insights, this work will empower decision-makers in Switzerland Zurich to implement targeted interventions before critical biodiversity thresholds are crossed. This Research Proposal underscores that effective conservation in Switzerland – particularly in a dynamic city-region like Zurich – demands the dedicated expertise of a skilled Biologist operating within a framework of Swiss scientific excellence and regulatory precision. The success of this study will set a benchmark for localized, impactful ecological research across Switzerland Zurich and beyond.</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Biologist's Study on Alpine Biodiversity Conservation in Switzerland Zurich</dc:title>
  <dc:creator/>
  <cp:keywords/>
  <dcterms:created xsi:type="dcterms:W3CDTF">2025-12-10T03:26:51Z</dcterms:created>
  <dcterms:modified xsi:type="dcterms:W3CDTF">2025-12-10T03:26:51Z</dcterms:modified>
</cp:coreProperties>
</file>

<file path=docProps/custom.xml><?xml version="1.0" encoding="utf-8"?>
<Properties xmlns="http://schemas.openxmlformats.org/officeDocument/2006/custom-properties" xmlns:vt="http://schemas.openxmlformats.org/officeDocument/2006/docPropsVTypes"/>
</file>