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60382f8802492b9ef0d0a34634d78e752d7a2d0"/>
    <w:p>
      <w:pPr>
        <w:pStyle w:val="Heading1"/>
      </w:pPr>
      <w:r>
        <w:t xml:space="preserve">Research Proposal: Optimizing the Role of Business Consultants for Sustainable Growth in Brazil Rio de Janeiro's Dynamic Economy</w:t>
      </w:r>
    </w:p>
    <w:bookmarkStart w:id="20" w:name="abstract"/>
    <w:p>
      <w:pPr>
        <w:pStyle w:val="Heading2"/>
      </w:pPr>
      <w:r>
        <w:t xml:space="preserve">Abstract</w:t>
      </w:r>
    </w:p>
    <w:p>
      <w:pPr>
        <w:pStyle w:val="FirstParagraph"/>
      </w:pPr>
      <w:r>
        <w:t xml:space="preserve">This Research Proposal outlines a comprehensive study examining the critical role and operational effectiveness of Business Consultants within the unique economic ecosystem of Brazil Rio de Janeiro. Focusing on the city's complex business environment—characterized by vibrant tourism, significant port activity, resilient SME sectors, and persistent challenges like bureaucratic hurdles—the research aims to identify best practices for Business Consultants to deliver measurable value. By integrating qualitative and quantitative methodologies tailored to Rio's socio-economic context, this project will generate actionable insights for consultants operating in Brazil Rio de Janeiro. The findings are intended to strengthen the strategic impact of consulting services, ultimately contributing to enhanced business resilience and growth across key industries in the region.</w:t>
      </w:r>
    </w:p>
    <w:bookmarkEnd w:id="20"/>
    <w:bookmarkStart w:id="21" w:name="introduction-context-and-significance"/>
    <w:p>
      <w:pPr>
        <w:pStyle w:val="Heading2"/>
      </w:pPr>
      <w:r>
        <w:t xml:space="preserve">1. Introduction: Context and Significance</w:t>
      </w:r>
    </w:p>
    <w:p>
      <w:pPr>
        <w:pStyle w:val="FirstParagraph"/>
      </w:pPr>
      <w:r>
        <w:t xml:space="preserve">Rio de Janeiro, often hailed as "Cidade Maravilhosa" (Marvelous City), represents a microcosm of Brazil's economic potential and challenges. As a major hub for tourism, finance, shipping (via the Port of Rio), fashion, and emerging tech startups, the city's business landscape demands sophisticated strategic guidance. However, the effectiveness of Business Consultants operating here remains under-explored in academic literature specific to Brazil Rio de Janeiro. Despite growing demand from local SMEs and multinational affiliates navigating complex Brazilian regulations and cultural nuances, there is a critical gap in understanding how consultants can optimally adapt their methodologies for this unique market. This Research Proposal directly addresses this gap, arguing that tailored consulting approaches are not merely beneficial but essential for sustainable business success in Rio de Janeiro. The study will provide a robust framework to elevate the profession's contribution within Brazil's largest metropolitan economy.</w:t>
      </w:r>
    </w:p>
    <w:bookmarkEnd w:id="21"/>
    <w:bookmarkStart w:id="22" w:name="problem-statement"/>
    <w:p>
      <w:pPr>
        <w:pStyle w:val="Heading2"/>
      </w:pPr>
      <w:r>
        <w:t xml:space="preserve">2. Problem Statement</w:t>
      </w:r>
    </w:p>
    <w:p>
      <w:pPr>
        <w:pStyle w:val="FirstParagraph"/>
      </w:pPr>
      <w:r>
        <w:t xml:space="preserve">Business Consultants in Brazil Rio de Janeiro frequently encounter systemic barriers that limit their impact, including: (1) deep-rooted bureaucratic complexity hindering operational improvements; (2) significant cultural differences in business decision-making processes compared to international standards; (3) inconsistent client expectations regarding consulting scope and timelines; and (4) a lack of localized frameworks addressing Rio-specific market volatility. Current consultancy models often replicate foreign approaches without sufficient adaptation, leading to suboptimal results for Brazilian clients. This Research Proposal seeks to investigate these specific challenges within Brazil Rio de Janeiro, moving beyond generic analyses to develop context-driven solutions that empower Business Consultants to deliver tangible ROI in this dynamic setting.</w:t>
      </w:r>
    </w:p>
    <w:bookmarkEnd w:id="22"/>
    <w:bookmarkStart w:id="23" w:name="literature-review-gaps-and-focus"/>
    <w:p>
      <w:pPr>
        <w:pStyle w:val="Heading2"/>
      </w:pPr>
      <w:r>
        <w:t xml:space="preserve">3. Literature Review: Gaps and Focus</w:t>
      </w:r>
    </w:p>
    <w:p>
      <w:pPr>
        <w:pStyle w:val="FirstParagraph"/>
      </w:pPr>
      <w:r>
        <w:t xml:space="preserve">While global literature on Business Consulting exists, research focusing specifically on Brazil Rio de Janeiro is sparse. Existing studies (e.g., Silva &amp; Oliveira, 2020; Santos et al., 2021) highlight Brazil's broader consulting market challenges but lack granular analysis of Rio's urban economic dynamics. Critical gaps include: (a) minimal exploration of how Rio's unique cultural fabric ("jeitinho brasileiro") influences consultant-client trust and strategy implementation; (b) insufficient data on consultant efficacy metrics within Rio’s SME sector; and (c) no comprehensive mapping of industry-specific pain points across Rio’s dominant sectors (e.g., hospitality post-pandemic recovery, port logistics optimization). This Research Proposal fills these voids by concentrating exclusively on the Brazil Rio de Janeiro context, ensuring relevance to local stakeholders and providing actionable insights for Business Consultants operating in this specific environment.</w:t>
      </w:r>
    </w:p>
    <w:bookmarkEnd w:id="23"/>
    <w:bookmarkStart w:id="24" w:name="research-objectives"/>
    <w:p>
      <w:pPr>
        <w:pStyle w:val="Heading2"/>
      </w:pPr>
      <w:r>
        <w:t xml:space="preserve">4. Research Objectives</w:t>
      </w:r>
    </w:p>
    <w:p>
      <w:pPr>
        <w:numPr>
          <w:ilvl w:val="0"/>
          <w:numId w:val="1001"/>
        </w:numPr>
        <w:pStyle w:val="Compact"/>
      </w:pPr>
      <w:r>
        <w:t xml:space="preserve">To systematically map the primary challenges faced by Business Consultants when working with clients in Brazil Rio de Janeiro (e.g., regulatory navigation, cultural communication).</w:t>
      </w:r>
    </w:p>
    <w:p>
      <w:pPr>
        <w:numPr>
          <w:ilvl w:val="0"/>
          <w:numId w:val="1001"/>
        </w:numPr>
        <w:pStyle w:val="Compact"/>
      </w:pPr>
      <w:r>
        <w:t xml:space="preserve">To evaluate the perceived effectiveness and ROI of current consulting methodologies among key industry stakeholders in Rio.</w:t>
      </w:r>
    </w:p>
    <w:p>
      <w:pPr>
        <w:numPr>
          <w:ilvl w:val="0"/>
          <w:numId w:val="1001"/>
        </w:numPr>
        <w:pStyle w:val="Compact"/>
      </w:pPr>
      <w:r>
        <w:t xml:space="preserve">To develop a contextually validated framework for Business Consultants operating within Brazil Rio de Janeiro, integrating local business practices and market realities.</w:t>
      </w:r>
    </w:p>
    <w:p>
      <w:pPr>
        <w:numPr>
          <w:ilvl w:val="0"/>
          <w:numId w:val="1001"/>
        </w:numPr>
        <w:pStyle w:val="Compact"/>
      </w:pPr>
      <w:r>
        <w:t xml:space="preserve">To identify specific skill sets and knowledge areas critical for consultants to succeed in the Rio ecosystem (e.g., understanding municipal bureaucracy, navigating "Carioca" business etiquette).</w:t>
      </w:r>
    </w:p>
    <w:bookmarkEnd w:id="24"/>
    <w:bookmarkStart w:id="25" w:name="methodology"/>
    <w:p>
      <w:pPr>
        <w:pStyle w:val="Heading2"/>
      </w:pPr>
      <w:r>
        <w:t xml:space="preserve">5. Methodology</w:t>
      </w:r>
    </w:p>
    <w:p>
      <w:pPr>
        <w:pStyle w:val="FirstParagraph"/>
      </w:pPr>
      <w:r>
        <w:t xml:space="preserve">This mixed-methods Research Proposal employs a sequential design:</w:t>
      </w:r>
    </w:p>
    <w:p>
      <w:pPr>
        <w:numPr>
          <w:ilvl w:val="0"/>
          <w:numId w:val="1002"/>
        </w:numPr>
        <w:pStyle w:val="Compact"/>
      </w:pPr>
      <w:r>
        <w:rPr>
          <w:bCs/>
          <w:b/>
        </w:rPr>
        <w:t xml:space="preserve">Phase 1: Qualitative Exploration (Brazil Rio de Janeiro Focus)</w:t>
      </w:r>
      <w:r>
        <w:t xml:space="preserve"> </w:t>
      </w:r>
      <w:r>
        <w:t xml:space="preserve">- Conduct in-depth interviews (n=30) with Business Consultants currently active in Rio and senior executives from diverse industries (tourism, logistics, retail, tech startups) based in the city. Focus groups will explore challenges and success factors within the unique Brazil Rio de Janeiro business culture.</w:t>
      </w:r>
    </w:p>
    <w:p>
      <w:pPr>
        <w:numPr>
          <w:ilvl w:val="0"/>
          <w:numId w:val="1002"/>
        </w:numPr>
        <w:pStyle w:val="Compact"/>
      </w:pPr>
      <w:r>
        <w:rPr>
          <w:bCs/>
          <w:b/>
        </w:rPr>
        <w:t xml:space="preserve">Phase 2: Quantitative Validation</w:t>
      </w:r>
      <w:r>
        <w:t xml:space="preserve"> </w:t>
      </w:r>
      <w:r>
        <w:t xml:space="preserve">- Administer a structured survey (n=150+) targeting businesses across Rio de Janeiro that have recently engaged Business Consultants, measuring perceived value, project success rates, and specific pain points related to local context.</w:t>
      </w:r>
    </w:p>
    <w:p>
      <w:pPr>
        <w:numPr>
          <w:ilvl w:val="0"/>
          <w:numId w:val="1002"/>
        </w:numPr>
        <w:pStyle w:val="Compact"/>
      </w:pPr>
      <w:r>
        <w:rPr>
          <w:bCs/>
          <w:b/>
        </w:rPr>
        <w:t xml:space="preserve">Data Analysis</w:t>
      </w:r>
      <w:r>
        <w:t xml:space="preserve"> </w:t>
      </w:r>
      <w:r>
        <w:t xml:space="preserve">- Thematic analysis of qualitative data and statistical analysis (SPSS) of survey responses. Triangulation will ensure robust findings grounded in the reality of Business Consulting in Brazil Rio de Janeiro.</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several key contributions:</w:t>
      </w:r>
    </w:p>
    <w:p>
      <w:pPr>
        <w:numPr>
          <w:ilvl w:val="0"/>
          <w:numId w:val="1003"/>
        </w:numPr>
        <w:pStyle w:val="Compact"/>
      </w:pPr>
      <w:r>
        <w:t xml:space="preserve">A validated diagnostic tool for Business Consultants to assess client needs within the Brazil Rio de Janeiro context before engagement.</w:t>
      </w:r>
    </w:p>
    <w:p>
      <w:pPr>
        <w:numPr>
          <w:ilvl w:val="0"/>
          <w:numId w:val="1003"/>
        </w:numPr>
        <w:pStyle w:val="Compact"/>
      </w:pPr>
      <w:r>
        <w:t xml:space="preserve">A practical implementation framework integrating local cultural insights (e.g., relationship-building timelines, communication styles specific to Rio) with standard consulting methodologies.</w:t>
      </w:r>
    </w:p>
    <w:p>
      <w:pPr>
        <w:numPr>
          <w:ilvl w:val="0"/>
          <w:numId w:val="1003"/>
        </w:numPr>
        <w:pStyle w:val="Compact"/>
      </w:pPr>
      <w:r>
        <w:t xml:space="preserve">Empirical data demonstrating how culturally adapted consultancy directly correlates with higher project success rates and client satisfaction in Brazil Rio de Janeiro, countering the perception of consultants as "external disruptors."</w:t>
      </w:r>
    </w:p>
    <w:p>
      <w:pPr>
        <w:numPr>
          <w:ilvl w:val="0"/>
          <w:numId w:val="1003"/>
        </w:numPr>
        <w:pStyle w:val="Compact"/>
      </w:pPr>
      <w:r>
        <w:t xml:space="preserve">A set of targeted recommendations for business schools in Brazil (e.g., FGV, Insper) to refine curricula for future Business Consultants targeting markets like Rio de Janeiro.</w:t>
      </w:r>
    </w:p>
    <w:bookmarkEnd w:id="26"/>
    <w:bookmarkStart w:id="27" w:name="timeline-and-budget-overview"/>
    <w:p>
      <w:pPr>
        <w:pStyle w:val="Heading2"/>
      </w:pPr>
      <w:r>
        <w:t xml:space="preserve">7. Timeline and Budget Overview</w:t>
      </w:r>
    </w:p>
    <w:p>
      <w:pPr>
        <w:pStyle w:val="FirstParagraph"/>
      </w:pPr>
      <w:r>
        <w:t xml:space="preserve">The proposed Research Proposal spans 14 months:</w:t>
      </w:r>
    </w:p>
    <w:p>
      <w:pPr>
        <w:numPr>
          <w:ilvl w:val="0"/>
          <w:numId w:val="1004"/>
        </w:numPr>
        <w:pStyle w:val="Compact"/>
      </w:pPr>
      <w:r>
        <w:t xml:space="preserve">Months 1-3: Literature review refinement, instrument development (interview guide, survey), ethics approval (Brazilian institutions).</w:t>
      </w:r>
    </w:p>
    <w:p>
      <w:pPr>
        <w:numPr>
          <w:ilvl w:val="0"/>
          <w:numId w:val="1004"/>
        </w:numPr>
        <w:pStyle w:val="Compact"/>
      </w:pPr>
      <w:r>
        <w:t xml:space="preserve">Months 4-8: Data collection across Brazil Rio de Janeiro (fieldwork in neighborhoods like Barra da Tijuca, Centro, Zona Sul).</w:t>
      </w:r>
    </w:p>
    <w:p>
      <w:pPr>
        <w:numPr>
          <w:ilvl w:val="0"/>
          <w:numId w:val="1004"/>
        </w:numPr>
        <w:pStyle w:val="Compact"/>
      </w:pPr>
      <w:r>
        <w:t xml:space="preserve">Months 9-12: Data analysis and framework development.</w:t>
      </w:r>
    </w:p>
    <w:p>
      <w:pPr>
        <w:numPr>
          <w:ilvl w:val="0"/>
          <w:numId w:val="1004"/>
        </w:numPr>
        <w:pStyle w:val="Compact"/>
      </w:pPr>
      <w:r>
        <w:t xml:space="preserve">Months 13-14: Drafting final report, stakeholder workshops in Rio de Janeiro, dissemination plan.</w:t>
      </w:r>
    </w:p>
    <w:bookmarkEnd w:id="27"/>
    <w:bookmarkStart w:id="28" w:name="conclusion"/>
    <w:p>
      <w:pPr>
        <w:pStyle w:val="Heading2"/>
      </w:pPr>
      <w:r>
        <w:t xml:space="preserve">8. Conclusion</w:t>
      </w:r>
    </w:p>
    <w:p>
      <w:pPr>
        <w:pStyle w:val="FirstParagraph"/>
      </w:pPr>
      <w:r>
        <w:t xml:space="preserve">The success of Business Consultants is pivotal to unlocking sustainable growth for businesses across Brazil Rio de Janeiro. This Research Proposal provides a necessary and focused investigation into how consulting practices can be effectively adapted to meet the city's distinct economic, cultural, and regulatory demands. By centering the study on Brazil Rio de Janeiro—not as a generic case study but as a specific, complex ecosystem—the research will deliver unparalleled value to consultants operating in this vibrant market. The outcomes promise not only enhanced professional effectiveness for Business Consultants but also tangible benefits for the businesses they serve in one of South America's most dynamic urban centers. Investing in understanding and optimizing the role of the Business Consultant within Brazil Rio de Janeiro is an investment in the city's economic resilience and competitive future.</w:t>
      </w:r>
    </w:p>
    <w:bookmarkEnd w:id="28"/>
    <w:bookmarkStart w:id="29" w:name="references-illustrative"/>
    <w:p>
      <w:pPr>
        <w:pStyle w:val="Heading2"/>
      </w:pPr>
      <w:r>
        <w:t xml:space="preserve">9. References (Illustrative)</w:t>
      </w:r>
    </w:p>
    <w:p>
      <w:pPr>
        <w:pStyle w:val="FirstParagraph"/>
      </w:pPr>
      <w:r>
        <w:t xml:space="preserve">Silva, M., &amp; Oliveira, T. (2020). Consulting Dynamics in Emerging Markets: A Brazilian Perspective. *Journal of Business Consulting*, 15(3), 45-67.</w:t>
      </w:r>
      <w:r>
        <w:br/>
      </w:r>
      <w:r>
        <w:t xml:space="preserve">Santos, P., et al. (2021). Navigating Bureaucracy: SME Challenges in Rio de Janeiro. *Latin American Economic Review*, 8(2), 112-130.</w:t>
      </w:r>
      <w:r>
        <w:br/>
      </w:r>
      <w:r>
        <w:t xml:space="preserve">World Bank. (2023). Brazil Economic Update: Rio de Janeiro's Post-Pandemic Recovery Trajectory.</w:t>
      </w:r>
    </w:p>
    <w:p>
      <w:pPr>
        <w:pStyle w:val="BodyText"/>
      </w:pPr>
      <w:r>
        <w:rPr>
          <w:bCs/>
          <w:b/>
        </w:rPr>
        <w:t xml:space="preserve">Word Count:</w:t>
      </w:r>
      <w:r>
        <w:t xml:space="preserve"> </w:t>
      </w:r>
      <w:r>
        <w:t xml:space="preserve">948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Brazil Rio de Janeiro</dc:title>
  <dc:creator/>
  <cp:keywords/>
  <dcterms:created xsi:type="dcterms:W3CDTF">2025-12-10T09:18:47Z</dcterms:created>
  <dcterms:modified xsi:type="dcterms:W3CDTF">2025-12-10T09:18:47Z</dcterms:modified>
</cp:coreProperties>
</file>

<file path=docProps/custom.xml><?xml version="1.0" encoding="utf-8"?>
<Properties xmlns="http://schemas.openxmlformats.org/officeDocument/2006/custom-properties" xmlns:vt="http://schemas.openxmlformats.org/officeDocument/2006/docPropsVTypes"/>
</file>