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6c50b62cb86273a6e96f06043caa55d6c269e0d"/>
    <w:p>
      <w:pPr>
        <w:pStyle w:val="Heading1"/>
      </w:pPr>
      <w:r>
        <w:t xml:space="preserve">Research Proposal: Strategic Enhancement of Business Consultant Services for Sustainable Growth in Nigeria Lagos</w:t>
      </w:r>
    </w:p>
    <w:bookmarkStart w:id="20" w:name="abstract"/>
    <w:p>
      <w:pPr>
        <w:pStyle w:val="Heading2"/>
      </w:pPr>
      <w:r>
        <w:t xml:space="preserve">Abstract</w:t>
      </w:r>
    </w:p>
    <w:p>
      <w:pPr>
        <w:pStyle w:val="FirstParagraph"/>
      </w:pPr>
      <w:r>
        <w:t xml:space="preserve">This research proposal outlines a comprehensive study on the critical role and evolving demands of the</w:t>
      </w:r>
      <w:r>
        <w:t xml:space="preserve"> </w:t>
      </w:r>
      <w:r>
        <w:rPr>
          <w:bCs/>
          <w:b/>
        </w:rPr>
        <w:t xml:space="preserve">Business Consultant</w:t>
      </w:r>
      <w:r>
        <w:t xml:space="preserve"> </w:t>
      </w:r>
      <w:r>
        <w:t xml:space="preserve">profession within the dynamic economic ecosystem of</w:t>
      </w:r>
      <w:r>
        <w:t xml:space="preserve"> </w:t>
      </w:r>
      <w:r>
        <w:rPr>
          <w:bCs/>
          <w:b/>
        </w:rPr>
        <w:t xml:space="preserve">Nigeria Lagos</w:t>
      </w:r>
      <w:r>
        <w:t xml:space="preserve">. With Lagos serving as Nigeria's primary commercial hub and Africa's largest city, its business landscape faces unique challenges including infrastructure constraints, regulatory complexity, and rapid digital transformation. This</w:t>
      </w:r>
      <w:r>
        <w:t xml:space="preserve"> </w:t>
      </w:r>
      <w:r>
        <w:rPr>
          <w:iCs/>
          <w:i/>
        </w:rPr>
        <w:t xml:space="preserve">Research Proposal</w:t>
      </w:r>
      <w:r>
        <w:t xml:space="preserve"> </w:t>
      </w:r>
      <w:r>
        <w:t xml:space="preserve">investigates how specialized business consultancy services can be optimized to address these challenges and foster sustainable growth for micro, small, and medium enterprises (MSMEs) – the backbone of Lagos' economy. The study employs mixed-methods research to identify service gaps, client needs, and best practices for</w:t>
      </w:r>
      <w:r>
        <w:t xml:space="preserve"> </w:t>
      </w:r>
      <w:r>
        <w:rPr>
          <w:bCs/>
          <w:b/>
        </w:rPr>
        <w:t xml:space="preserve">Business Consultant</w:t>
      </w:r>
      <w:r>
        <w:t xml:space="preserve">s operating specifically in</w:t>
      </w:r>
      <w:r>
        <w:t xml:space="preserve"> </w:t>
      </w:r>
      <w:r>
        <w:rPr>
          <w:bCs/>
          <w:b/>
        </w:rPr>
        <w:t xml:space="preserve">Nigeria Lagos</w:t>
      </w:r>
      <w:r>
        <w:t xml:space="preserve">, aiming to deliver actionable insights for practitioners, academic institutions, and policymakers.</w:t>
      </w:r>
    </w:p>
    <w:bookmarkEnd w:id="20"/>
    <w:bookmarkStart w:id="21" w:name="Xf042cd7afe37c1defdbdfe94bec104022ff3f1c"/>
    <w:p>
      <w:pPr>
        <w:pStyle w:val="Heading2"/>
      </w:pPr>
      <w:r>
        <w:t xml:space="preserve">1. Introduction: The Imperative for Specialized Business Consulting in Lagos</w:t>
      </w:r>
    </w:p>
    <w:p>
      <w:pPr>
        <w:pStyle w:val="FirstParagraph"/>
      </w:pPr>
      <w:r>
        <w:t xml:space="preserve">Lagos State, home to over 20 million people and driving approximately 35% of Nigeria's GDP, presents a complex business environment characterized by high competition, informal economic dominance (estimated at 60-70% of the workforce), and significant infrastructure bottlenecks. While the demand for strategic</w:t>
      </w:r>
      <w:r>
        <w:t xml:space="preserve"> </w:t>
      </w:r>
      <w:r>
        <w:rPr>
          <w:bCs/>
          <w:b/>
        </w:rPr>
        <w:t xml:space="preserve">Business Consultant</w:t>
      </w:r>
      <w:r>
        <w:t xml:space="preserve"> </w:t>
      </w:r>
      <w:r>
        <w:t xml:space="preserve">expertise is growing among local firms and foreign investors seeking to navigate Lagos' unique market dynamics, a critical gap exists between available services and the specific, nuanced needs of Lagos-based businesses. Many existing consultancy models are imported from Western contexts, lacking cultural sensitivity and deep understanding of local operational realities – from navigating the complexities of state-level business registration to leveraging informal supply chains effectively. This</w:t>
      </w:r>
      <w:r>
        <w:t xml:space="preserve"> </w:t>
      </w:r>
      <w:r>
        <w:rPr>
          <w:iCs/>
          <w:i/>
        </w:rPr>
        <w:t xml:space="preserve">Research Proposal</w:t>
      </w:r>
      <w:r>
        <w:t xml:space="preserve"> </w:t>
      </w:r>
      <w:r>
        <w:t xml:space="preserve">addresses this gap by focusing squarely on developing a contextually relevant framework for</w:t>
      </w:r>
      <w:r>
        <w:t xml:space="preserve"> </w:t>
      </w:r>
      <w:r>
        <w:rPr>
          <w:bCs/>
          <w:b/>
        </w:rPr>
        <w:t xml:space="preserve">Business Consultant</w:t>
      </w:r>
      <w:r>
        <w:t xml:space="preserve">s operating within the heart of Nigeria's economic engine: Lagos.</w:t>
      </w:r>
    </w:p>
    <w:bookmarkEnd w:id="21"/>
    <w:bookmarkStart w:id="22" w:name="problem-statement"/>
    <w:p>
      <w:pPr>
        <w:pStyle w:val="Heading2"/>
      </w:pPr>
      <w:r>
        <w:t xml:space="preserve">2. Problem Statement</w:t>
      </w:r>
    </w:p>
    <w:p>
      <w:pPr>
        <w:pStyle w:val="FirstParagraph"/>
      </w:pPr>
      <w:r>
        <w:t xml:space="preserve">The current landscape reveals that many Lagos-based businesses, particularly MSMEs, struggle with suboptimal growth due to inadequate strategic guidance. Common pain points include poor financial management (with an estimated 40% of Lagos SMEs failing within 5 years), inefficient operations exacerbated by traffic and logistics challenges, ineffective digital adoption strategies, and difficulty accessing formal finance. Crucially, many</w:t>
      </w:r>
      <w:r>
        <w:t xml:space="preserve"> </w:t>
      </w:r>
      <w:r>
        <w:rPr>
          <w:bCs/>
          <w:b/>
        </w:rPr>
        <w:t xml:space="preserve">Business Consultant</w:t>
      </w:r>
      <w:r>
        <w:t xml:space="preserve">s entering the Lagos market either lack localized knowledge or offer generic advice unsuited to the city's specific regulatory environment (e.g., Lagos State Internal Revenue Service compliance) and socio-economic fabric. This disconnect results in wasted resources for businesses and underutilized potential for consultants. A systematic understanding of *what* Lagos businesses truly need from a</w:t>
      </w:r>
      <w:r>
        <w:t xml:space="preserve"> </w:t>
      </w:r>
      <w:r>
        <w:rPr>
          <w:bCs/>
          <w:b/>
        </w:rPr>
        <w:t xml:space="preserve">Business Consultant</w:t>
      </w:r>
      <w:r>
        <w:t xml:space="preserve">, *how* they prefer to engage, and *how* services can be delivered effectively within the Lagos context is currently lacking.</w:t>
      </w:r>
    </w:p>
    <w:bookmarkEnd w:id="22"/>
    <w:bookmarkStart w:id="23" w:name="research-objectives"/>
    <w:p>
      <w:pPr>
        <w:pStyle w:val="Heading2"/>
      </w:pPr>
      <w:r>
        <w:t xml:space="preserve">3. Research Objectives</w:t>
      </w:r>
    </w:p>
    <w:p>
      <w:pPr>
        <w:numPr>
          <w:ilvl w:val="0"/>
          <w:numId w:val="1001"/>
        </w:numPr>
        <w:pStyle w:val="Compact"/>
      </w:pPr>
      <w:r>
        <w:t xml:space="preserve">To conduct a thorough analysis of the specific strategic, operational, and financial challenges faced by MSMEs across key sectors (retail, manufacturing, services) in</w:t>
      </w:r>
      <w:r>
        <w:t xml:space="preserve"> </w:t>
      </w:r>
      <w:r>
        <w:rPr>
          <w:bCs/>
          <w:b/>
        </w:rPr>
        <w:t xml:space="preserve">Nigeria Lagos</w:t>
      </w:r>
      <w:r>
        <w:t xml:space="preserve">.</w:t>
      </w:r>
    </w:p>
    <w:p>
      <w:pPr>
        <w:numPr>
          <w:ilvl w:val="0"/>
          <w:numId w:val="1001"/>
        </w:numPr>
        <w:pStyle w:val="Compact"/>
      </w:pPr>
      <w:r>
        <w:t xml:space="preserve">To identify the critical gaps and unmet needs regarding existing business consultancy services within the Lagos market.</w:t>
      </w:r>
    </w:p>
    <w:p>
      <w:pPr>
        <w:numPr>
          <w:ilvl w:val="0"/>
          <w:numId w:val="1001"/>
        </w:numPr>
        <w:pStyle w:val="Compact"/>
      </w:pPr>
      <w:r>
        <w:t xml:space="preserve">To evaluate the effectiveness of current service delivery models used by prominent and emerging</w:t>
      </w:r>
      <w:r>
        <w:t xml:space="preserve"> </w:t>
      </w:r>
      <w:r>
        <w:rPr>
          <w:bCs/>
          <w:b/>
        </w:rPr>
        <w:t xml:space="preserve">Business Consultant</w:t>
      </w:r>
      <w:r>
        <w:t xml:space="preserve">s operating in Lagos.</w:t>
      </w:r>
    </w:p>
    <w:p>
      <w:pPr>
        <w:numPr>
          <w:ilvl w:val="0"/>
          <w:numId w:val="1001"/>
        </w:numPr>
        <w:pStyle w:val="Compact"/>
      </w:pPr>
      <w:r>
        <w:t xml:space="preserve">To develop a tailored framework for delivering high-impact, culturally appropriate business consultancy services specifically designed for the Lagos economic environment.</w:t>
      </w:r>
    </w:p>
    <w:p>
      <w:pPr>
        <w:numPr>
          <w:ilvl w:val="0"/>
          <w:numId w:val="1001"/>
        </w:numPr>
        <w:pStyle w:val="Compact"/>
      </w:pPr>
      <w:r>
        <w:t xml:space="preserve">To propose actionable recommendations for improving the quality, accessibility, and relevance of</w:t>
      </w:r>
      <w:r>
        <w:t xml:space="preserve"> </w:t>
      </w:r>
      <w:r>
        <w:rPr>
          <w:bCs/>
          <w:b/>
        </w:rPr>
        <w:t xml:space="preserve">Business Consultant</w:t>
      </w:r>
      <w:r>
        <w:t xml:space="preserve"> </w:t>
      </w:r>
      <w:r>
        <w:t xml:space="preserve">services to drive sustainable growth in</w:t>
      </w:r>
      <w:r>
        <w:t xml:space="preserve"> </w:t>
      </w:r>
      <w:r>
        <w:rPr>
          <w:bCs/>
          <w:b/>
        </w:rPr>
        <w:t xml:space="preserve">Nigeria Lagos</w:t>
      </w:r>
      <w:r>
        <w:t xml:space="preserve">.</w:t>
      </w:r>
    </w:p>
    <w:bookmarkEnd w:id="23"/>
    <w:bookmarkStart w:id="24" w:name="X6b7b92fd3fa9d5c79c9e1906be71623f9131189"/>
    <w:p>
      <w:pPr>
        <w:pStyle w:val="Heading2"/>
      </w:pPr>
      <w:r>
        <w:t xml:space="preserve">4. Methodology: A Mixed-Methods Approach for Lagos Contextual Relevance</w:t>
      </w:r>
    </w:p>
    <w:p>
      <w:pPr>
        <w:pStyle w:val="FirstParagraph"/>
      </w:pPr>
      <w:r>
        <w:t xml:space="preserve">This study will employ a rigorous mixed-methods design to ensure depth, validity, and local applicability:</w:t>
      </w:r>
    </w:p>
    <w:p>
      <w:pPr>
        <w:numPr>
          <w:ilvl w:val="0"/>
          <w:numId w:val="1002"/>
        </w:numPr>
        <w:pStyle w:val="Compact"/>
      </w:pPr>
      <w:r>
        <w:rPr>
          <w:bCs/>
          <w:b/>
        </w:rPr>
        <w:t xml:space="preserve">Qualitative Phase:</w:t>
      </w:r>
      <w:r>
        <w:t xml:space="preserve"> </w:t>
      </w:r>
      <w:r>
        <w:t xml:space="preserve">In-depth interviews (30) with key stakeholders: MSME owners/managers across Lagos (diverse sectors/locations), established</w:t>
      </w:r>
      <w:r>
        <w:t xml:space="preserve"> </w:t>
      </w:r>
      <w:r>
        <w:rPr>
          <w:bCs/>
          <w:b/>
        </w:rPr>
        <w:t xml:space="preserve">Business Consultant</w:t>
      </w:r>
      <w:r>
        <w:t xml:space="preserve">s operating in Lagos, representatives from Lagos State Ministry of Industry, Trade and Investment, and relevant industry associations (e.g., Manufacturers Association of Nigeria - LGA). Focus groups (4) with SME clusters will explore nuanced challenges.</w:t>
      </w:r>
    </w:p>
    <w:p>
      <w:pPr>
        <w:numPr>
          <w:ilvl w:val="0"/>
          <w:numId w:val="1002"/>
        </w:numPr>
        <w:pStyle w:val="Compact"/>
      </w:pPr>
      <w:r>
        <w:rPr>
          <w:bCs/>
          <w:b/>
        </w:rPr>
        <w:t xml:space="preserve">Quantitative Phase:</w:t>
      </w:r>
      <w:r>
        <w:t xml:space="preserve"> </w:t>
      </w:r>
      <w:r>
        <w:t xml:space="preserve">Online survey targeting 300+ MSMEs in Lagos to quantify challenges, service utilization rates, satisfaction levels, and willingness to pay for specific consultancy services. Secondary data analysis from the Central Bank of Nigeria (CBN), National Bureau of Statistics (NBS), and Lagos State Economic Development Strategy reports will provide macroeconomic context.</w:t>
      </w:r>
    </w:p>
    <w:p>
      <w:pPr>
        <w:numPr>
          <w:ilvl w:val="0"/>
          <w:numId w:val="1002"/>
        </w:numPr>
        <w:pStyle w:val="Compact"/>
      </w:pPr>
      <w:r>
        <w:rPr>
          <w:bCs/>
          <w:b/>
        </w:rPr>
        <w:t xml:space="preserve">Data Analysis:</w:t>
      </w:r>
      <w:r>
        <w:t xml:space="preserve"> </w:t>
      </w:r>
      <w:r>
        <w:t xml:space="preserve">Thematic analysis for qualitative data; statistical analysis (SPSS) for survey data. Triangulation will ensure robust findings grounded in the realities of</w:t>
      </w:r>
      <w:r>
        <w:t xml:space="preserve"> </w:t>
      </w:r>
      <w:r>
        <w:rPr>
          <w:bCs/>
          <w:b/>
        </w:rPr>
        <w:t xml:space="preserve">Nigeria Lagos</w:t>
      </w:r>
      <w:r>
        <w:t xml:space="preserve">.</w:t>
      </w:r>
    </w:p>
    <w:bookmarkEnd w:id="24"/>
    <w:bookmarkStart w:id="25" w:name="Xf7188810f94f3fffd0bd0febff156517c4dca03"/>
    <w:p>
      <w:pPr>
        <w:pStyle w:val="Heading2"/>
      </w:pPr>
      <w:r>
        <w:t xml:space="preserve">5. Significance of the Research: Why Focus on Nigeria Lagos?</w:t>
      </w:r>
    </w:p>
    <w:p>
      <w:pPr>
        <w:pStyle w:val="FirstParagraph"/>
      </w:pPr>
      <w:r>
        <w:t xml:space="preserve">The significance of this research is profound and multi-faceted for</w:t>
      </w:r>
      <w:r>
        <w:t xml:space="preserve"> </w:t>
      </w:r>
      <w:r>
        <w:rPr>
          <w:bCs/>
          <w:b/>
        </w:rPr>
        <w:t xml:space="preserve">Nigeria Lagos</w:t>
      </w:r>
      <w:r>
        <w:t xml:space="preserve"> </w:t>
      </w:r>
      <w:r>
        <w:t xml:space="preserve">specifically:</w:t>
      </w:r>
    </w:p>
    <w:p>
      <w:pPr>
        <w:numPr>
          <w:ilvl w:val="0"/>
          <w:numId w:val="1003"/>
        </w:numPr>
        <w:pStyle w:val="Compact"/>
      </w:pPr>
      <w:r>
        <w:rPr>
          <w:bCs/>
          <w:b/>
        </w:rPr>
        <w:t xml:space="preserve">Economic Impact:</w:t>
      </w:r>
      <w:r>
        <w:t xml:space="preserve"> </w:t>
      </w:r>
      <w:r>
        <w:t xml:space="preserve">By enhancing the effectiveness of business consultancy, this research directly supports the growth and resilience of Lagos' vast MSME sector, a critical driver of job creation and economic stability in Nigeria.</w:t>
      </w:r>
    </w:p>
    <w:p>
      <w:pPr>
        <w:numPr>
          <w:ilvl w:val="0"/>
          <w:numId w:val="1003"/>
        </w:numPr>
        <w:pStyle w:val="Compact"/>
      </w:pPr>
      <w:r>
        <w:rPr>
          <w:bCs/>
          <w:b/>
        </w:rPr>
        <w:t xml:space="preserve">Consultant Development:</w:t>
      </w:r>
      <w:r>
        <w:t xml:space="preserve"> </w:t>
      </w:r>
      <w:r>
        <w:t xml:space="preserve">It provides a roadmap for</w:t>
      </w:r>
      <w:r>
        <w:t xml:space="preserve"> </w:t>
      </w:r>
      <w:r>
        <w:rPr>
          <w:bCs/>
          <w:b/>
        </w:rPr>
        <w:t xml:space="preserve">Business Consultant</w:t>
      </w:r>
      <w:r>
        <w:t xml:space="preserve">s to build relevant competencies, move beyond generic advice, and offer truly value-added services within the Lagos market, increasing their professional credibility and client retention.</w:t>
      </w:r>
    </w:p>
    <w:p>
      <w:pPr>
        <w:numPr>
          <w:ilvl w:val="0"/>
          <w:numId w:val="1003"/>
        </w:numPr>
        <w:pStyle w:val="Compact"/>
      </w:pPr>
      <w:r>
        <w:rPr>
          <w:bCs/>
          <w:b/>
        </w:rPr>
        <w:t xml:space="preserve">Policymaker Insight:</w:t>
      </w:r>
      <w:r>
        <w:t xml:space="preserve"> </w:t>
      </w:r>
      <w:r>
        <w:t xml:space="preserve">Findings will equip the Lagos State Government (Lagos State Ministry of Industry, Trade and Investment) with evidence to design targeted support programs for consultants or integrate consultancy needs into broader SME development strategies.</w:t>
      </w:r>
    </w:p>
    <w:p>
      <w:pPr>
        <w:numPr>
          <w:ilvl w:val="0"/>
          <w:numId w:val="1003"/>
        </w:numPr>
        <w:pStyle w:val="Compact"/>
      </w:pPr>
      <w:r>
        <w:rPr>
          <w:bCs/>
          <w:b/>
        </w:rPr>
        <w:t xml:space="preserve">Academic Contribution:</w:t>
      </w:r>
      <w:r>
        <w:t xml:space="preserve"> </w:t>
      </w:r>
      <w:r>
        <w:t xml:space="preserve">It fills a critical gap in literature on context-specific management consulting within emerging African economies, particularly focusing on the complex reality of Lagos.</w:t>
      </w:r>
    </w:p>
    <w:bookmarkEnd w:id="25"/>
    <w:bookmarkStart w:id="26" w:name="X20f85e30af9fa54a51920277bd980c6482af806"/>
    <w:p>
      <w:pPr>
        <w:pStyle w:val="Heading2"/>
      </w:pPr>
      <w:r>
        <w:t xml:space="preserve">6. Expected Outcomes and Practical Application</w:t>
      </w:r>
    </w:p>
    <w:p>
      <w:pPr>
        <w:pStyle w:val="FirstParagraph"/>
      </w:pPr>
      <w:r>
        <w:t xml:space="preserve">This</w:t>
      </w:r>
      <w:r>
        <w:t xml:space="preserve"> </w:t>
      </w:r>
      <w:r>
        <w:rPr>
          <w:iCs/>
          <w:i/>
        </w:rPr>
        <w:t xml:space="preserve">Research Proposal</w:t>
      </w:r>
      <w:r>
        <w:t xml:space="preserve"> </w:t>
      </w:r>
      <w:r>
        <w:t xml:space="preserve">anticipates delivering several key outputs:</w:t>
      </w:r>
    </w:p>
    <w:p>
      <w:pPr>
        <w:numPr>
          <w:ilvl w:val="0"/>
          <w:numId w:val="1004"/>
        </w:numPr>
        <w:pStyle w:val="Compact"/>
      </w:pPr>
      <w:r>
        <w:t xml:space="preserve">A detailed report mapping the current landscape of business consultancy demand and supply in Lagos, highlighting critical service gaps.</w:t>
      </w:r>
    </w:p>
    <w:p>
      <w:pPr>
        <w:numPr>
          <w:ilvl w:val="0"/>
          <w:numId w:val="1004"/>
        </w:numPr>
        <w:pStyle w:val="Compact"/>
      </w:pPr>
      <w:r>
        <w:t xml:space="preserve">A validated framework for a "Lagos-Contextualized Business Consultant" model, outlining core competencies (e.g., navigating State-level bureaucracy, understanding informal networks), service delivery approaches (e.g., mobile-friendly consultations), and ethical guidelines for the Nigerian setting.</w:t>
      </w:r>
    </w:p>
    <w:p>
      <w:pPr>
        <w:numPr>
          <w:ilvl w:val="0"/>
          <w:numId w:val="1004"/>
        </w:numPr>
        <w:pStyle w:val="Compact"/>
      </w:pPr>
      <w:r>
        <w:t xml:space="preserve">Specific recommendations for consultancy firms on adapting service packages to Lagos MSME needs (e.g., modular pricing based on cash flow constraints, workshops addressing local logistics hurdles).</w:t>
      </w:r>
    </w:p>
    <w:p>
      <w:pPr>
        <w:numPr>
          <w:ilvl w:val="0"/>
          <w:numId w:val="1004"/>
        </w:numPr>
        <w:pStyle w:val="Compact"/>
      </w:pPr>
      <w:r>
        <w:t xml:space="preserve">Policy briefs for Lagos State government agencies to facilitate a more conducive environment for effective business consultancy services.</w:t>
      </w:r>
    </w:p>
    <w:bookmarkEnd w:id="26"/>
    <w:bookmarkStart w:id="27" w:name="conclusion"/>
    <w:p>
      <w:pPr>
        <w:pStyle w:val="Heading2"/>
      </w:pPr>
      <w:r>
        <w:t xml:space="preserve">7. Conclusion</w:t>
      </w:r>
    </w:p>
    <w:p>
      <w:pPr>
        <w:pStyle w:val="FirstParagraph"/>
      </w:pPr>
      <w:r>
        <w:t xml:space="preserve">The economic vitality of</w:t>
      </w:r>
      <w:r>
        <w:t xml:space="preserve"> </w:t>
      </w:r>
      <w:r>
        <w:rPr>
          <w:bCs/>
          <w:b/>
        </w:rPr>
        <w:t xml:space="preserve">Nigeria Lagos</w:t>
      </w:r>
      <w:r>
        <w:t xml:space="preserve"> </w:t>
      </w:r>
      <w:r>
        <w:t xml:space="preserve">hinges significantly on the success and growth of its MSME sector. The strategic role of the modern, locally attuned</w:t>
      </w:r>
      <w:r>
        <w:t xml:space="preserve"> </w:t>
      </w:r>
      <w:r>
        <w:rPr>
          <w:bCs/>
          <w:b/>
        </w:rPr>
        <w:t xml:space="preserve">Business Consultant</w:t>
      </w:r>
      <w:r>
        <w:t xml:space="preserve"> </w:t>
      </w:r>
      <w:r>
        <w:t xml:space="preserve">is not merely beneficial but essential for navigating this complex landscape. This research is a vital step towards bridging the gap between generic consultancy services and the specific, urgent needs of Lagos businesses. By focusing intensely on</w:t>
      </w:r>
      <w:r>
        <w:t xml:space="preserve"> </w:t>
      </w:r>
      <w:r>
        <w:rPr>
          <w:bCs/>
          <w:b/>
        </w:rPr>
        <w:t xml:space="preserve">Nigeria Lagos</w:t>
      </w:r>
      <w:r>
        <w:t xml:space="preserve">, this</w:t>
      </w:r>
      <w:r>
        <w:t xml:space="preserve"> </w:t>
      </w:r>
      <w:r>
        <w:rPr>
          <w:iCs/>
          <w:i/>
        </w:rPr>
        <w:t xml:space="preserve">Research Proposal</w:t>
      </w:r>
      <w:r>
        <w:t xml:space="preserve"> </w:t>
      </w:r>
      <w:r>
        <w:t xml:space="preserve">ensures its findings will be immediately actionable, culturally resonant, and capable of driving tangible improvements in business performance and economic resilience within Africa's most dynamic city. The ultimate goal is to establish a new standard for effective, context-driven business consultancy that empowers enterprises across Lagos to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in Nigeria Lagos</dc:title>
  <dc:creator/>
  <dc:language>en</dc:language>
  <cp:keywords/>
  <dcterms:created xsi:type="dcterms:W3CDTF">2026-07-23T20:36:32Z</dcterms:created>
  <dcterms:modified xsi:type="dcterms:W3CDTF">2026-07-23T20:36:32Z</dcterms:modified>
</cp:coreProperties>
</file>

<file path=docProps/custom.xml><?xml version="1.0" encoding="utf-8"?>
<Properties xmlns="http://schemas.openxmlformats.org/officeDocument/2006/custom-properties" xmlns:vt="http://schemas.openxmlformats.org/officeDocument/2006/docPropsVTypes"/>
</file>