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Contemporary</w:t>
      </w:r>
      <w:r>
        <w:t xml:space="preserve"> </w:t>
      </w:r>
      <w:r>
        <w:t xml:space="preserve">Challenges</w:t>
      </w:r>
      <w:r>
        <w:t xml:space="preserve"> </w:t>
      </w:r>
      <w:r>
        <w:t xml:space="preserve">of</w:t>
      </w:r>
      <w:r>
        <w:t xml:space="preserve"> </w:t>
      </w:r>
      <w:r>
        <w:t xml:space="preserve">Traditional</w:t>
      </w:r>
      <w:r>
        <w:t xml:space="preserve"> </w:t>
      </w:r>
      <w:r>
        <w:t xml:space="preserve">Carpenter</w:t>
      </w:r>
      <w:r>
        <w:t xml:space="preserve"> </w:t>
      </w:r>
      <w:r>
        <w:t xml:space="preserve">Practices</w:t>
      </w:r>
      <w:r>
        <w:t xml:space="preserve"> </w:t>
      </w:r>
      <w:r>
        <w:t xml:space="preserve">in</w:t>
      </w:r>
      <w:r>
        <w:t xml:space="preserve"> </w:t>
      </w:r>
      <w:r>
        <w:t xml:space="preserve">Santiago</w:t>
      </w:r>
      <w:r>
        <w:t xml:space="preserve"> </w:t>
      </w:r>
      <w:r>
        <w:t xml:space="preserve">de</w:t>
      </w:r>
      <w:r>
        <w:t xml:space="preserve"> </w:t>
      </w:r>
      <w:r>
        <w:t xml:space="preserve">Chile</w:t>
      </w:r>
    </w:p>
    <w:bookmarkStart w:id="27" w:name="Xbdb10e777eaf77bf97b7e26787c67f0215ba49b"/>
    <w:p>
      <w:pPr>
        <w:pStyle w:val="Heading1"/>
      </w:pPr>
      <w:r>
        <w:t xml:space="preserve">Research Proposal: The Evolution and Contemporary Challenges of Traditional Carpenter Practices in Santiago de Chile</w:t>
      </w:r>
    </w:p>
    <w:bookmarkStart w:id="20" w:name="introduction"/>
    <w:p>
      <w:pPr>
        <w:pStyle w:val="Heading2"/>
      </w:pPr>
      <w:r>
        <w:t xml:space="preserve">1. Introduction</w:t>
      </w:r>
    </w:p>
    <w:p>
      <w:pPr>
        <w:pStyle w:val="FirstParagraph"/>
      </w:pPr>
      <w:r>
        <w:t xml:space="preserve">The construction sector in Chile Santiago represents a dynamic yet culturally layered industry where modern development collides with heritage preservation. This Research Proposal addresses a critical gap: the evolving role, challenges, and future sustainability of the traditional Carpenter profession within Santiago's unique urban fabric. As Chile's capital undergoes rapid architectural transformation while simultaneously facing demands for cultural conservation, understanding the current state of skilled Carpentry is essential. The Carpenter workforce – encompassing both master artisans preserving historical techniques and modern practitioners adapting to new materials – stands at a pivotal point. This study seeks to document, analyze, and propose strategies for supporting this vital segment of Santiago's built environment professionals within the context of Chile Santiago's specific socio-economic and architectural landscape.</w:t>
      </w:r>
    </w:p>
    <w:bookmarkEnd w:id="20"/>
    <w:bookmarkStart w:id="21" w:name="problem-statement"/>
    <w:p>
      <w:pPr>
        <w:pStyle w:val="Heading2"/>
      </w:pPr>
      <w:r>
        <w:t xml:space="preserve">2. Problem Statement</w:t>
      </w:r>
    </w:p>
    <w:p>
      <w:pPr>
        <w:pStyle w:val="FirstParagraph"/>
      </w:pPr>
      <w:r>
        <w:t xml:space="preserve">Despite Santiago de Chile's rich architectural heritage spanning colonial, republican, and modern eras, traditional Carpenter skills face significant threats. Urbanization pressures prioritize speed and cost-efficiency over craftsmanship, leading to the decline of specialized knowledge in woodwork for historical restoration (e.g., colonial churches in Bellavista or wooden facades in Barrio Lastarria). Simultaneously, younger generations are increasingly drawn away from the trade due to perceived low status, irregular income, and lack of formalized career pathways. Current industry reports from Chile's Ministry of Housing and Urbanism (MINVU) and professional bodies like the Chilean Association of Woodworkers (ACM) indicate a critical shortage of skilled Carpenter professionals capable of handling both contemporary construction needs and heritage conservation projects within Santiago. This Research Proposal directly confronts the urgent need to map this crisis, identify its root causes specific to Chile Santiago, and develop actionable solutions.</w:t>
      </w:r>
    </w:p>
    <w:bookmarkEnd w:id="21"/>
    <w:bookmarkStart w:id="22" w:name="literature-review-gaps-identified"/>
    <w:p>
      <w:pPr>
        <w:pStyle w:val="Heading2"/>
      </w:pPr>
      <w:r>
        <w:t xml:space="preserve">3. Literature Review (Gaps Identified)</w:t>
      </w:r>
    </w:p>
    <w:p>
      <w:pPr>
        <w:pStyle w:val="FirstParagraph"/>
      </w:pPr>
      <w:r>
        <w:t xml:space="preserve">Existing scholarship on Chilean craftsmanship often focuses broadly on artisanal traditions or industrial construction trends, but lacks a granular study centered specifically on the Carpenter profession in Santiago. While studies exist on architectural heritage conservation in Chile (e.g., works by Dr. María Eugenia Sandoval), they rarely delve into the socio-professional dynamics of the Carpenter workforce enabling that conservation. Similarly, research on labor migration or vocational training (e.g., from INACAP or CFTs) often overlooks the specific challenges faced by traditional trades like Carpentry in Santiago's unique urban market. This Research Proposal identifies this critical gap: a localized, practitioner-centered study focusing on the Carpenter in Chile Santiago is absent. Understanding how historical practices intersect with modern demands within this specific city context is paramount for effective intervention.</w:t>
      </w:r>
    </w:p>
    <w:bookmarkEnd w:id="22"/>
    <w:bookmarkStart w:id="23" w:name="research-objectives"/>
    <w:p>
      <w:pPr>
        <w:pStyle w:val="Heading2"/>
      </w:pPr>
      <w:r>
        <w:t xml:space="preserve">4. Research Objectives</w:t>
      </w:r>
    </w:p>
    <w:p>
      <w:pPr>
        <w:pStyle w:val="FirstParagraph"/>
      </w:pPr>
      <w:r>
        <w:t xml:space="preserve">This Research Proposal outlines the following specific objectives for investigating the Carpenter profession in Santiago de Chile:</w:t>
      </w:r>
    </w:p>
    <w:p>
      <w:pPr>
        <w:numPr>
          <w:ilvl w:val="0"/>
          <w:numId w:val="1001"/>
        </w:numPr>
        <w:pStyle w:val="Compact"/>
      </w:pPr>
      <w:r>
        <w:rPr>
          <w:bCs/>
          <w:b/>
        </w:rPr>
        <w:t xml:space="preserve">To map</w:t>
      </w:r>
      <w:r>
        <w:t xml:space="preserve"> </w:t>
      </w:r>
      <w:r>
        <w:t xml:space="preserve">the current demographic, skill-set, and employment patterns of registered and unregistered Carpenter professionals operating across different communes of Santiago (e.g., Providencia, Las Condes, Recoleta, La Cisterna).</w:t>
      </w:r>
    </w:p>
    <w:p>
      <w:pPr>
        <w:numPr>
          <w:ilvl w:val="0"/>
          <w:numId w:val="1001"/>
        </w:numPr>
        <w:pStyle w:val="Compact"/>
      </w:pPr>
      <w:r>
        <w:rPr>
          <w:bCs/>
          <w:b/>
        </w:rPr>
        <w:t xml:space="preserve">To analyze</w:t>
      </w:r>
      <w:r>
        <w:t xml:space="preserve"> </w:t>
      </w:r>
      <w:r>
        <w:t xml:space="preserve">the specific challenges faced by the Carpenter in Santiago de Chile – including access to quality materials (especially sustainably sourced wood), competition from prefabricated construction methods, regulatory hurdles for heritage projects, and generational knowledge transfer.</w:t>
      </w:r>
    </w:p>
    <w:p>
      <w:pPr>
        <w:numPr>
          <w:ilvl w:val="0"/>
          <w:numId w:val="1001"/>
        </w:numPr>
        <w:pStyle w:val="Compact"/>
      </w:pPr>
      <w:r>
        <w:rPr>
          <w:bCs/>
          <w:b/>
        </w:rPr>
        <w:t xml:space="preserve">To document</w:t>
      </w:r>
      <w:r>
        <w:t xml:space="preserve"> </w:t>
      </w:r>
      <w:r>
        <w:t xml:space="preserve">successful models of apprenticeship, training programs (formal or informal), and business sustainability within the Carpenter sector in Santiago Chile.</w:t>
      </w:r>
    </w:p>
    <w:p>
      <w:pPr>
        <w:numPr>
          <w:ilvl w:val="0"/>
          <w:numId w:val="1001"/>
        </w:numPr>
        <w:pStyle w:val="Compact"/>
      </w:pPr>
      <w:r>
        <w:rPr>
          <w:bCs/>
          <w:b/>
        </w:rPr>
        <w:t xml:space="preserve">To propose</w:t>
      </w:r>
      <w:r>
        <w:t xml:space="preserve"> </w:t>
      </w:r>
      <w:r>
        <w:t xml:space="preserve">context-specific policy recommendations and support mechanisms tailored to the needs of the Carpenter profession within Santiago de Chile's urban development framework.</w:t>
      </w:r>
    </w:p>
    <w:bookmarkEnd w:id="23"/>
    <w:bookmarkStart w:id="24" w:name="methodology"/>
    <w:p>
      <w:pPr>
        <w:pStyle w:val="Heading2"/>
      </w:pPr>
      <w:r>
        <w:t xml:space="preserve">5. Methodology</w:t>
      </w:r>
    </w:p>
    <w:p>
      <w:pPr>
        <w:pStyle w:val="FirstParagraph"/>
      </w:pPr>
      <w:r>
        <w:t xml:space="preserve">This mixed-methods Research Proposal employs a triangulated approach suitable for exploring complex socio-professional dynamics in Santiago:</w:t>
      </w:r>
    </w:p>
    <w:p>
      <w:pPr>
        <w:numPr>
          <w:ilvl w:val="0"/>
          <w:numId w:val="1002"/>
        </w:numPr>
        <w:pStyle w:val="Compact"/>
      </w:pPr>
      <w:r>
        <w:rPr>
          <w:bCs/>
          <w:b/>
        </w:rPr>
        <w:t xml:space="preserve">Quantitative Survey:</w:t>
      </w:r>
      <w:r>
        <w:t xml:space="preserve"> </w:t>
      </w:r>
      <w:r>
        <w:t xml:space="preserve">A structured questionnaire targeting 150+ registered and active Carpenter professionals across 8 key Santiago communes, gathering data on age, experience, income sources (heritage vs. new construction), skill proficiency (traditional vs. modern techniques), training history, and perceived challenges.</w:t>
      </w:r>
    </w:p>
    <w:p>
      <w:pPr>
        <w:numPr>
          <w:ilvl w:val="0"/>
          <w:numId w:val="1002"/>
        </w:numPr>
        <w:pStyle w:val="Compact"/>
      </w:pPr>
      <w:r>
        <w:rPr>
          <w:bCs/>
          <w:b/>
        </w:rPr>
        <w:t xml:space="preserve">Qualitative Case Studies:</w:t>
      </w:r>
      <w:r>
        <w:t xml:space="preserve"> </w:t>
      </w:r>
      <w:r>
        <w:t xml:space="preserve">In-depth interviews with 30+ Carpenter professionals representing diverse profiles (master artisans in heritage restoration, small business owners in residential construction, apprentices) and key stakeholders (MINVU officials, heritage conservation NGOs like CONICULTURA, representatives from vocational training centers).</w:t>
      </w:r>
    </w:p>
    <w:p>
      <w:pPr>
        <w:numPr>
          <w:ilvl w:val="0"/>
          <w:numId w:val="1002"/>
        </w:numPr>
        <w:pStyle w:val="Compact"/>
      </w:pPr>
      <w:r>
        <w:rPr>
          <w:bCs/>
          <w:b/>
        </w:rPr>
        <w:t xml:space="preserve">Document Analysis:</w:t>
      </w:r>
      <w:r>
        <w:t xml:space="preserve"> </w:t>
      </w:r>
      <w:r>
        <w:t xml:space="preserve">Review of relevant Chilean legislation (e.g., Building Code - NCh 438/1), municipal ordinances for Santiago communes related to construction and heritage, and reports from ACM and industry associations.</w:t>
      </w:r>
    </w:p>
    <w:p>
      <w:pPr>
        <w:numPr>
          <w:ilvl w:val="0"/>
          <w:numId w:val="1002"/>
        </w:numPr>
        <w:pStyle w:val="Compact"/>
      </w:pPr>
      <w:r>
        <w:rPr>
          <w:bCs/>
          <w:b/>
        </w:rPr>
        <w:t xml:space="preserve">Participatory Workshops:</w:t>
      </w:r>
      <w:r>
        <w:t xml:space="preserve"> </w:t>
      </w:r>
      <w:r>
        <w:t xml:space="preserve">Conducting focused workshops in Santiago with Carpenter groups to co-develop potential solutions, ensuring the Research Proposal outputs are grounded in practitioner needs.</w:t>
      </w:r>
    </w:p>
    <w:bookmarkEnd w:id="24"/>
    <w:bookmarkStart w:id="25" w:name="significance-expected-outcomes"/>
    <w:p>
      <w:pPr>
        <w:pStyle w:val="Heading2"/>
      </w:pPr>
      <w:r>
        <w:t xml:space="preserve">6. Significance &amp; Expected Outcomes</w:t>
      </w:r>
    </w:p>
    <w:p>
      <w:pPr>
        <w:pStyle w:val="FirstParagraph"/>
      </w:pPr>
      <w:r>
        <w:t xml:space="preserve">This Research Proposal holds significant potential for tangible impact within Chile Santiago. The findings will provide concrete evidence for policymakers at the municipal (Santiago City Council) and national (MINVU, MOP) levels to develop targeted support programs, such as specialized vocational training subsidies focused on heritage Carpentry or streamlined permitting processes for restoration projects involving skilled Carpenter labor. For the Carpenter profession itself in Santiago de Chile, this research offers a platform to voice their challenges and contribute directly to solutions. Furthermore, the outcomes will strengthen cultural sustainability by providing a roadmap for preserving irreplaceable traditional craftsmanship integral to Santiago's identity – from restoring historic *casas patrimoniales* to enhancing the aesthetic and functional quality of new urban developments. The final deliverables will include a comprehensive report, policy briefs tailored for Chilean authorities, and an open-access digital repository of best practices for Carpenter training in Santiago.</w:t>
      </w:r>
    </w:p>
    <w:bookmarkEnd w:id="25"/>
    <w:bookmarkStart w:id="26" w:name="conclusion"/>
    <w:p>
      <w:pPr>
        <w:pStyle w:val="Heading2"/>
      </w:pPr>
      <w:r>
        <w:t xml:space="preserve">7. Conclusion</w:t>
      </w:r>
    </w:p>
    <w:p>
      <w:pPr>
        <w:pStyle w:val="FirstParagraph"/>
      </w:pPr>
      <w:r>
        <w:t xml:space="preserve">The survival and adaptation of the traditional Carpenter is not merely a matter of preserving an occupation; it is vital to safeguarding the tangible cultural heritage and unique character of Santiago de Chile. This Research Proposal provides a rigorous, localized framework to understand the current state, identify systemic barriers, and foster sustainable solutions for this essential profession. By centering the experiences and expertise of the Carpenter within Chile Santiago's specific urban context – from its colonial roots to its modern skyline – this study aims to generate knowledge that empowers practitioners, informs decision-makers, and ultimately contributes to a more culturally rich, architecturally diverse, and resilient Santiago. The findings will directly serve the needs of stakeholders across Chile Santiago's construction sector and heritage landscape. Investing in understanding the Carpenter is an investment in the soul of Santiago.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and Contemporary Challenges of Traditional Carpenter Practices in Santiago de Chile</dc:title>
  <dc:creator/>
  <dc:language>en</dc:language>
  <cp:keywords/>
  <dcterms:created xsi:type="dcterms:W3CDTF">2026-07-20T19:22:24Z</dcterms:created>
  <dcterms:modified xsi:type="dcterms:W3CDTF">2026-07-20T19:22:24Z</dcterms:modified>
</cp:coreProperties>
</file>

<file path=docProps/custom.xml><?xml version="1.0" encoding="utf-8"?>
<Properties xmlns="http://schemas.openxmlformats.org/officeDocument/2006/custom-properties" xmlns:vt="http://schemas.openxmlformats.org/officeDocument/2006/docPropsVTypes"/>
</file>