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Artisanal</w:t>
      </w:r>
      <w:r>
        <w:t xml:space="preserve"> </w:t>
      </w:r>
      <w:r>
        <w:t xml:space="preserve">Heritage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Carpenter</w:t>
      </w:r>
      <w:r>
        <w:t xml:space="preserve"> </w:t>
      </w:r>
      <w:r>
        <w:t xml:space="preserve">Livelihoods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be422c028be63f711d313a674cbcda3edfb995"/>
    <w:p>
      <w:pPr>
        <w:pStyle w:val="Heading1"/>
      </w:pPr>
      <w:r>
        <w:t xml:space="preserve">Research Proposal: Preserving Artisanal Heritage - A Study of Carpenter Livelihoods in India New Delhi</w:t>
      </w:r>
    </w:p>
    <w:bookmarkStart w:id="20" w:name="introduction-and-background"/>
    <w:p>
      <w:pPr>
        <w:pStyle w:val="Heading2"/>
      </w:pPr>
      <w:r>
        <w:t xml:space="preserve">1. Introduction and Background</w:t>
      </w:r>
    </w:p>
    <w:p>
      <w:pPr>
        <w:pStyle w:val="FirstParagraph"/>
      </w:pPr>
      <w:r>
        <w:t xml:space="preserve">This Research Proposal presents a comprehensive study focused on the critical role, evolving challenges, and sustainable future of the</w:t>
      </w:r>
      <w:r>
        <w:t xml:space="preserve"> </w:t>
      </w:r>
      <w:r>
        <w:rPr>
          <w:bCs/>
          <w:b/>
        </w:rPr>
        <w:t xml:space="preserve">Carpenter</w:t>
      </w:r>
      <w:r>
        <w:t xml:space="preserve"> </w:t>
      </w:r>
      <w:r>
        <w:t xml:space="preserve">profession within the dynamic urban landscape of</w:t>
      </w:r>
      <w:r>
        <w:t xml:space="preserve"> </w:t>
      </w:r>
      <w:r>
        <w:rPr>
          <w:bCs/>
          <w:b/>
        </w:rPr>
        <w:t xml:space="preserve">India New Delhi</w:t>
      </w:r>
      <w:r>
        <w:t xml:space="preserve">. As India's political, economic, and cultural hub undergoes rapid transformation, traditional crafts like carpentry face unprecedented pressures. New Delhi's unique identity—blending centuries-old Mughal and colonial architecture with modern high-rises—creates a dual demand for both heritage restoration and contemporary construction. The</w:t>
      </w:r>
      <w:r>
        <w:t xml:space="preserve"> </w:t>
      </w:r>
      <w:r>
        <w:rPr>
          <w:bCs/>
          <w:b/>
        </w:rPr>
        <w:t xml:space="preserve">Carpenter</w:t>
      </w:r>
      <w:r>
        <w:t xml:space="preserve"> </w:t>
      </w:r>
      <w:r>
        <w:t xml:space="preserve">remains indispensable in this ecosystem, yet their livelihoods are increasingly threatened by mechanization, declining apprenticeships, and urban planning that often overlooks artisanal value. This study directly addresses the urgent need to document, understand, and safeguard the carpentry craft as a vital thread in New Delhi's socio-economic and cultural fabric.</w:t>
      </w:r>
    </w:p>
    <w:bookmarkEnd w:id="20"/>
    <w:bookmarkStart w:id="21" w:name="problem-statement"/>
    <w:p>
      <w:pPr>
        <w:pStyle w:val="Heading2"/>
      </w:pPr>
      <w:r>
        <w:t xml:space="preserve">2. Problem Statement</w:t>
      </w:r>
    </w:p>
    <w:p>
      <w:pPr>
        <w:pStyle w:val="FirstParagraph"/>
      </w:pPr>
      <w:r>
        <w:t xml:space="preserve">Despite its historical significance and ongoing relevance, the profession of</w:t>
      </w:r>
      <w:r>
        <w:t xml:space="preserve"> </w:t>
      </w:r>
      <w:r>
        <w:rPr>
          <w:bCs/>
          <w:b/>
        </w:rPr>
        <w:t xml:space="preserve">Carpenter</w:t>
      </w:r>
      <w:r>
        <w:t xml:space="preserve"> </w:t>
      </w:r>
      <w:r>
        <w:t xml:space="preserve">in New Delhi is at a crossroads. Key issues include:</w:t>
      </w:r>
    </w:p>
    <w:p>
      <w:pPr>
        <w:numPr>
          <w:ilvl w:val="0"/>
          <w:numId w:val="1001"/>
        </w:numPr>
        <w:pStyle w:val="Compact"/>
      </w:pPr>
      <w:r>
        <w:rPr>
          <w:bCs/>
          <w:b/>
        </w:rPr>
        <w:t xml:space="preserve">Skills Erosion:</w:t>
      </w:r>
      <w:r>
        <w:t xml:space="preserve"> </w:t>
      </w:r>
      <w:r>
        <w:t xml:space="preserve">Rapid urbanization and cheaper mass-produced alternatives have drastically reduced demand for handcrafted woodwork, leading to fewer young apprentices learning traditional techniques (e.g., intricate *jali* work, *sheesham* joinery) essential for heritage sites like the Red Fort or Old Delhi's havelis.</w:t>
      </w:r>
    </w:p>
    <w:p>
      <w:pPr>
        <w:numPr>
          <w:ilvl w:val="0"/>
          <w:numId w:val="1001"/>
        </w:numPr>
        <w:pStyle w:val="Compact"/>
      </w:pPr>
      <w:r>
        <w:rPr>
          <w:bCs/>
          <w:b/>
        </w:rPr>
        <w:t xml:space="preserve">Livelihood Instability:</w:t>
      </w:r>
      <w:r>
        <w:t xml:space="preserve"> </w:t>
      </w:r>
      <w:r>
        <w:t xml:space="preserve">Many carpentry units operate informally in neighborhoods like Paharganj, Chandni Chowk, and Lajpat Nagar, lacking access to formal training programs, credit facilities, or market linkages for premium craftsmanship.</w:t>
      </w:r>
    </w:p>
    <w:p>
      <w:pPr>
        <w:numPr>
          <w:ilvl w:val="0"/>
          <w:numId w:val="1001"/>
        </w:numPr>
        <w:pStyle w:val="Compact"/>
      </w:pPr>
      <w:r>
        <w:rPr>
          <w:bCs/>
          <w:b/>
        </w:rPr>
        <w:t xml:space="preserve">Policy Neglect:</w:t>
      </w:r>
      <w:r>
        <w:t xml:space="preserve"> </w:t>
      </w:r>
      <w:r>
        <w:t xml:space="preserve">Current urban development policies prioritize infrastructure over artisanal sustainability. Heritage conservation projects often contract large firms rather than supporting local</w:t>
      </w:r>
      <w:r>
        <w:t xml:space="preserve"> </w:t>
      </w:r>
      <w:r>
        <w:rPr>
          <w:bCs/>
          <w:b/>
        </w:rPr>
        <w:t xml:space="preserve">Carpenter</w:t>
      </w:r>
      <w:r>
        <w:t xml:space="preserve"> </w:t>
      </w:r>
      <w:r>
        <w:t xml:space="preserve">collectives, fragmenting traditional knowledge transfer.</w:t>
      </w:r>
    </w:p>
    <w:p>
      <w:pPr>
        <w:pStyle w:val="FirstParagraph"/>
      </w:pPr>
      <w:r>
        <w:t xml:space="preserve">This Research Proposal seeks to systematically investigate these challenges within the specific context of</w:t>
      </w:r>
      <w:r>
        <w:t xml:space="preserve"> </w:t>
      </w:r>
      <w:r>
        <w:rPr>
          <w:bCs/>
          <w:b/>
        </w:rPr>
        <w:t xml:space="preserve">India New Delhi</w:t>
      </w:r>
      <w:r>
        <w:t xml:space="preserve">, moving beyond generic craft studies to generate actionable insights for policymakers and stakeholders.</w:t>
      </w:r>
    </w:p>
    <w:bookmarkEnd w:id="21"/>
    <w:bookmarkStart w:id="22" w:name="research-objectives"/>
    <w:p>
      <w:pPr>
        <w:pStyle w:val="Heading2"/>
      </w:pPr>
      <w:r>
        <w:t xml:space="preserve">3. Research Objectives</w:t>
      </w:r>
    </w:p>
    <w:p>
      <w:pPr>
        <w:numPr>
          <w:ilvl w:val="0"/>
          <w:numId w:val="1002"/>
        </w:numPr>
        <w:pStyle w:val="Compact"/>
      </w:pPr>
      <w:r>
        <w:t xml:space="preserve">To map the current socio-economic profile, skill sets, and operational challenges of at least 150 active</w:t>
      </w:r>
      <w:r>
        <w:t xml:space="preserve"> </w:t>
      </w:r>
      <w:r>
        <w:rPr>
          <w:bCs/>
          <w:b/>
        </w:rPr>
        <w:t xml:space="preserve">Carpenter</w:t>
      </w:r>
      <w:r>
        <w:t xml:space="preserve"> </w:t>
      </w:r>
      <w:r>
        <w:t xml:space="preserve">artisans across diverse neighborhoods in New Delhi (heritage zones vs. emerging residential areas).</w:t>
      </w:r>
    </w:p>
    <w:p>
      <w:pPr>
        <w:numPr>
          <w:ilvl w:val="0"/>
          <w:numId w:val="1002"/>
        </w:numPr>
        <w:pStyle w:val="Compact"/>
      </w:pPr>
      <w:r>
        <w:t xml:space="preserve">To analyze the impact of urban development policies on carpentry livelihoods, focusing on heritage conservation projects managed by agencies like INTACH (Indian National Trust for Art and Cultural Heritage) and DLDC (Delhi Land Development Corporation).</w:t>
      </w:r>
    </w:p>
    <w:p>
      <w:pPr>
        <w:numPr>
          <w:ilvl w:val="0"/>
          <w:numId w:val="1002"/>
        </w:numPr>
        <w:pStyle w:val="Compact"/>
      </w:pPr>
      <w:r>
        <w:t xml:space="preserve">To document endangered traditional techniques specific to New Delhi's architectural heritage (e.g., *khatamband*, *jaali* patterns in Mughal-inspired doors) and assess their market viability.</w:t>
      </w:r>
    </w:p>
    <w:p>
      <w:pPr>
        <w:numPr>
          <w:ilvl w:val="0"/>
          <w:numId w:val="1002"/>
        </w:numPr>
        <w:pStyle w:val="Compact"/>
      </w:pPr>
      <w:r>
        <w:t xml:space="preserve">To co-design a pilot framework for integrating skilled</w:t>
      </w:r>
      <w:r>
        <w:t xml:space="preserve"> </w:t>
      </w:r>
      <w:r>
        <w:rPr>
          <w:bCs/>
          <w:b/>
        </w:rPr>
        <w:t xml:space="preserve">Carpenter</w:t>
      </w:r>
      <w:r>
        <w:t xml:space="preserve"> </w:t>
      </w:r>
      <w:r>
        <w:t xml:space="preserve">artisans into New Delhi's urban planning and heritage conservation strategies, ensuring economic sustainability.</w:t>
      </w:r>
    </w:p>
    <w:bookmarkEnd w:id="22"/>
    <w:bookmarkStart w:id="23" w:name="methodology"/>
    <w:p>
      <w:pPr>
        <w:pStyle w:val="Heading2"/>
      </w:pPr>
      <w:r>
        <w:t xml:space="preserve">4. Methodology</w:t>
      </w:r>
    </w:p>
    <w:p>
      <w:pPr>
        <w:pStyle w:val="FirstParagraph"/>
      </w:pPr>
      <w:r>
        <w:t xml:space="preserve">This qualitative-quantitative mixed-methods study will employ fieldwork across 5 distinct districts of New Delhi (South Delhi, Old Delhi, East Delhi, West Delhi, Central Delhi), selected for their varied carpentry demand and heritage density.</w:t>
      </w:r>
    </w:p>
    <w:p>
      <w:pPr>
        <w:numPr>
          <w:ilvl w:val="0"/>
          <w:numId w:val="1003"/>
        </w:numPr>
        <w:pStyle w:val="Compact"/>
      </w:pPr>
      <w:r>
        <w:rPr>
          <w:bCs/>
          <w:b/>
        </w:rPr>
        <w:t xml:space="preserve">Phase 1 (Literature &amp; Policy Review):</w:t>
      </w:r>
      <w:r>
        <w:t xml:space="preserve"> </w:t>
      </w:r>
      <w:r>
        <w:t xml:space="preserve">Analyze existing government reports (Delhi Master Plan 2041), NGO studies on crafts, and academic papers on urban artisanal economies in India.</w:t>
      </w:r>
    </w:p>
    <w:p>
      <w:pPr>
        <w:numPr>
          <w:ilvl w:val="0"/>
          <w:numId w:val="1003"/>
        </w:numPr>
        <w:pStyle w:val="Compact"/>
      </w:pPr>
      <w:r>
        <w:rPr>
          <w:bCs/>
          <w:b/>
        </w:rPr>
        <w:t xml:space="preserve">Phase 2 (Fieldwork - Quantitative):</w:t>
      </w:r>
      <w:r>
        <w:t xml:space="preserve"> </w:t>
      </w:r>
      <w:r>
        <w:t xml:space="preserve">Structured surveys with 150+</w:t>
      </w:r>
      <w:r>
        <w:t xml:space="preserve"> </w:t>
      </w:r>
      <w:r>
        <w:rPr>
          <w:bCs/>
          <w:b/>
        </w:rPr>
        <w:t xml:space="preserve">Carpenter</w:t>
      </w:r>
      <w:r>
        <w:t xml:space="preserve"> </w:t>
      </w:r>
      <w:r>
        <w:t xml:space="preserve">households to assess income, client base, skill diversity, and challenges using a standardized questionnaire.</w:t>
      </w:r>
    </w:p>
    <w:p>
      <w:pPr>
        <w:numPr>
          <w:ilvl w:val="0"/>
          <w:numId w:val="1003"/>
        </w:numPr>
        <w:pStyle w:val="Compact"/>
      </w:pPr>
      <w:r>
        <w:rPr>
          <w:bCs/>
          <w:b/>
        </w:rPr>
        <w:t xml:space="preserve">Phase 3 (Fieldwork - Qualitative):</w:t>
      </w:r>
      <w:r>
        <w:t xml:space="preserve"> </w:t>
      </w:r>
      <w:r>
        <w:t xml:space="preserve">In-depth interviews (n=30) with master artisans, heritage project managers (INTACH), urban planners at MCD/DLC, and consumers of custom woodwork. Focus groups in artisan clusters will explore knowledge transmission barriers.</w:t>
      </w:r>
    </w:p>
    <w:p>
      <w:pPr>
        <w:numPr>
          <w:ilvl w:val="0"/>
          <w:numId w:val="1003"/>
        </w:numPr>
        <w:pStyle w:val="Compact"/>
      </w:pPr>
      <w:r>
        <w:rPr>
          <w:bCs/>
          <w:b/>
        </w:rPr>
        <w:t xml:space="preserve">Phase 4 (Co-Creation Workshop):</w:t>
      </w:r>
      <w:r>
        <w:t xml:space="preserve"> </w:t>
      </w:r>
      <w:r>
        <w:t xml:space="preserve">Collaborate with key stakeholders to draft policy recommendations based on findings, tested through a small-scale pilot involving 10 artisan cooperatives in partnership with a Delhi-based heritage NGO.</w:t>
      </w:r>
    </w:p>
    <w:bookmarkEnd w:id="23"/>
    <w:bookmarkStart w:id="24" w:name="significance-and-expected-outcomes"/>
    <w:p>
      <w:pPr>
        <w:pStyle w:val="Heading2"/>
      </w:pPr>
      <w:r>
        <w:t xml:space="preserve">5. Significance and Expected Outcomes</w:t>
      </w:r>
    </w:p>
    <w:p>
      <w:pPr>
        <w:pStyle w:val="FirstParagraph"/>
      </w:pPr>
      <w:r>
        <w:t xml:space="preserve">This Research Proposal holds significant potential to directly impact New Delhi's urban development trajectory:</w:t>
      </w:r>
    </w:p>
    <w:p>
      <w:pPr>
        <w:numPr>
          <w:ilvl w:val="0"/>
          <w:numId w:val="1004"/>
        </w:numPr>
        <w:pStyle w:val="Compact"/>
      </w:pPr>
      <w:r>
        <w:rPr>
          <w:bCs/>
          <w:b/>
        </w:rPr>
        <w:t xml:space="preserve">Cultural Preservation:</w:t>
      </w:r>
      <w:r>
        <w:t xml:space="preserve"> </w:t>
      </w:r>
      <w:r>
        <w:t xml:space="preserve">Documenting vanishing techniques ensures New Delhi's architectural identity—shaped by centuries of carpentry—is not lost to homogenized modern construction.</w:t>
      </w:r>
    </w:p>
    <w:p>
      <w:pPr>
        <w:numPr>
          <w:ilvl w:val="0"/>
          <w:numId w:val="1004"/>
        </w:numPr>
        <w:pStyle w:val="Compact"/>
      </w:pPr>
      <w:r>
        <w:rPr>
          <w:bCs/>
          <w:b/>
        </w:rPr>
        <w:t xml:space="preserve">Policy Innovation:</w:t>
      </w:r>
      <w:r>
        <w:t xml:space="preserve"> </w:t>
      </w:r>
      <w:r>
        <w:t xml:space="preserve">Findings will provide evidence-based inputs for the Delhi State Government’s Craft Policy, recommending formal apprenticeship programs, craft zones in new development projects, and preferential tendering for heritage work involving local</w:t>
      </w:r>
      <w:r>
        <w:t xml:space="preserve"> </w:t>
      </w:r>
      <w:r>
        <w:rPr>
          <w:bCs/>
          <w:b/>
        </w:rPr>
        <w:t xml:space="preserve">Carpenter</w:t>
      </w:r>
      <w:r>
        <w:t xml:space="preserve">s.</w:t>
      </w:r>
    </w:p>
    <w:p>
      <w:pPr>
        <w:numPr>
          <w:ilvl w:val="0"/>
          <w:numId w:val="1004"/>
        </w:numPr>
        <w:pStyle w:val="Compact"/>
      </w:pPr>
      <w:r>
        <w:rPr>
          <w:bCs/>
          <w:b/>
        </w:rPr>
        <w:t xml:space="preserve">Economic Resilience:</w:t>
      </w:r>
      <w:r>
        <w:t xml:space="preserve"> </w:t>
      </w:r>
      <w:r>
        <w:t xml:space="preserve">By linking artisans to heritage conservation contracts (e.g., under the "Heritage City Development Plan" for Old Delhi), this study aims to create stable livelihoods, reducing urban migration from rural areas and preserving intergenerational skills.</w:t>
      </w:r>
    </w:p>
    <w:p>
      <w:pPr>
        <w:numPr>
          <w:ilvl w:val="0"/>
          <w:numId w:val="1004"/>
        </w:numPr>
        <w:pStyle w:val="Compact"/>
      </w:pPr>
      <w:r>
        <w:rPr>
          <w:bCs/>
          <w:b/>
        </w:rPr>
        <w:t xml:space="preserve">National Model:</w:t>
      </w:r>
      <w:r>
        <w:t xml:space="preserve"> </w:t>
      </w:r>
      <w:r>
        <w:t xml:space="preserve">The framework developed will be adaptable for other Indian cities with rich architectural heritage (e.g., Jaipur, Varanasi), positioning New Delhi as a leader in integrating traditional crafts into sustainable urbanism.</w:t>
      </w:r>
    </w:p>
    <w:bookmarkEnd w:id="24"/>
    <w:bookmarkStart w:id="25" w:name="ethical-considerations-and-feasibility"/>
    <w:p>
      <w:pPr>
        <w:pStyle w:val="Heading2"/>
      </w:pPr>
      <w:r>
        <w:t xml:space="preserve">6. Ethical Considerations and Feasibility</w:t>
      </w:r>
    </w:p>
    <w:p>
      <w:pPr>
        <w:pStyle w:val="FirstParagraph"/>
      </w:pPr>
      <w:r>
        <w:t xml:space="preserve">All data collection adheres to strict ethical protocols approved by the Institutional Ethics Committee (IEC) of the proposing institution (e.g., TERI University, New Delhi). Artisans will provide informed consent; anonymized data will be used for publication. The research team includes urban planners with deep Delhi connections and heritage specialists from INTACH. Budget allocation prioritizes community engagement—artisans receive nominal honorariums for participation—and fieldwork is scheduled to minimize disruption to their work cycles, particularly during peak construction seasons.</w:t>
      </w:r>
    </w:p>
    <w:bookmarkEnd w:id="25"/>
    <w:bookmarkStart w:id="26" w:name="conclusion"/>
    <w:p>
      <w:pPr>
        <w:pStyle w:val="Heading2"/>
      </w:pPr>
      <w:r>
        <w:t xml:space="preserve">7. Conclusion</w:t>
      </w:r>
    </w:p>
    <w:p>
      <w:pPr>
        <w:pStyle w:val="FirstParagraph"/>
      </w:pPr>
      <w:r>
        <w:t xml:space="preserve">The craft of the</w:t>
      </w:r>
      <w:r>
        <w:t xml:space="preserve"> </w:t>
      </w:r>
      <w:r>
        <w:rPr>
          <w:bCs/>
          <w:b/>
        </w:rPr>
        <w:t xml:space="preserve">Carpenter</w:t>
      </w:r>
      <w:r>
        <w:t xml:space="preserve"> </w:t>
      </w:r>
      <w:r>
        <w:t xml:space="preserve">in</w:t>
      </w:r>
      <w:r>
        <w:t xml:space="preserve"> </w:t>
      </w:r>
      <w:r>
        <w:rPr>
          <w:bCs/>
          <w:b/>
        </w:rPr>
        <w:t xml:space="preserve">India New Delhi</w:t>
      </w:r>
      <w:r>
        <w:t xml:space="preserve"> </w:t>
      </w:r>
      <w:r>
        <w:t xml:space="preserve">transcends mere manual labor; it embodies cultural continuity and adaptive skill in a city constantly reshaping itself. This Research Proposal is not merely an academic exercise but a strategic intervention to ensure that as New Delhi strides toward its future, it does so while honoring the hands that built its past. By centering the</w:t>
      </w:r>
      <w:r>
        <w:t xml:space="preserve"> </w:t>
      </w:r>
      <w:r>
        <w:rPr>
          <w:bCs/>
          <w:b/>
        </w:rPr>
        <w:t xml:space="preserve">Carpenter</w:t>
      </w:r>
      <w:r>
        <w:t xml:space="preserve"> </w:t>
      </w:r>
      <w:r>
        <w:t xml:space="preserve">in urban policy discourse, this study aims to transform perceived vulnerability into resilience—a testament to how preserving heritage can be a cornerstone of sustainable, inclusive development for India's capital. The outcomes will provide a replicable blueprint for safeguarding artisanal livelihoods within India’s rapidly evolving metropolitan centers.</w:t>
      </w:r>
    </w:p>
    <w:bookmarkEnd w:id="26"/>
    <w:bookmarkStart w:id="27" w:name="references-illustrative"/>
    <w:p>
      <w:pPr>
        <w:pStyle w:val="Heading2"/>
      </w:pPr>
      <w:r>
        <w:t xml:space="preserve">8. References (Illustrative)</w:t>
      </w:r>
    </w:p>
    <w:p>
      <w:pPr>
        <w:numPr>
          <w:ilvl w:val="0"/>
          <w:numId w:val="1005"/>
        </w:numPr>
        <w:pStyle w:val="Compact"/>
      </w:pPr>
      <w:r>
        <w:t xml:space="preserve">INTACH Delhi Chapter. (2023). *Report on Heritage Conservation Challenges in Old Delhi*. New Delhi.</w:t>
      </w:r>
    </w:p>
    <w:p>
      <w:pPr>
        <w:numPr>
          <w:ilvl w:val="0"/>
          <w:numId w:val="1005"/>
        </w:numPr>
        <w:pStyle w:val="Compact"/>
      </w:pPr>
      <w:r>
        <w:t xml:space="preserve">Mahajan, S. &amp; Chaudhuri, A. (2021). "Urban Artisans and the Precarious Economy: A Case Study of New Delhi." *Journal of Urban Studies*, 45(3), 78-95.</w:t>
      </w:r>
    </w:p>
    <w:p>
      <w:pPr>
        <w:numPr>
          <w:ilvl w:val="0"/>
          <w:numId w:val="1005"/>
        </w:numPr>
        <w:pStyle w:val="Compact"/>
      </w:pPr>
      <w:r>
        <w:t xml:space="preserve">Ministry of Textiles, Government of India. (2022). *National Handicrafts Policy Framework*. New Delhi.</w:t>
      </w:r>
    </w:p>
    <w:p>
      <w:pPr>
        <w:numPr>
          <w:ilvl w:val="0"/>
          <w:numId w:val="1005"/>
        </w:numPr>
        <w:pStyle w:val="Compact"/>
      </w:pPr>
      <w:r>
        <w:t xml:space="preserve">Delhi Development Authority (DDA). (2019). *Master Plan for Delhi 2041: Chapter on Heritage Conservation*.</w:t>
      </w:r>
    </w:p>
    <w:p>
      <w:pPr>
        <w:pStyle w:val="FirstParagraph"/>
      </w:pPr>
      <w:r>
        <w:rPr>
          <w:iCs/>
          <w:i/>
        </w:rPr>
        <w:t xml:space="preserve">This Research Proposal is submitted with the intent to secure funding and institutional partnership for a 12-month field-based study, contributing directly to the socio-cultural and economic sustainability of New Delhi's artisanal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Artisanal Heritage - A Study of Carpenter Livelihoods in India New Delhi</dc:title>
  <dc:creator/>
  <cp:keywords/>
  <dcterms:created xsi:type="dcterms:W3CDTF">2026-07-23T03:06:55Z</dcterms:created>
  <dcterms:modified xsi:type="dcterms:W3CDTF">2026-07-23T03:06:55Z</dcterms:modified>
</cp:coreProperties>
</file>

<file path=docProps/custom.xml><?xml version="1.0" encoding="utf-8"?>
<Properties xmlns="http://schemas.openxmlformats.org/officeDocument/2006/custom-properties" xmlns:vt="http://schemas.openxmlformats.org/officeDocument/2006/docPropsVTypes"/>
</file>