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Infrastructure</w:t>
      </w:r>
      <w:r>
        <w:t xml:space="preserve"> </w:t>
      </w:r>
      <w:r>
        <w:t xml:space="preserve">Automation</w:t>
      </w:r>
      <w:r>
        <w:t xml:space="preserve"> </w:t>
      </w:r>
      <w:r>
        <w:t xml:space="preserve">in</w:t>
      </w:r>
      <w:r>
        <w:t xml:space="preserve"> </w:t>
      </w:r>
      <w:r>
        <w:t xml:space="preserve">Ghana</w:t>
      </w:r>
      <w:r>
        <w:t xml:space="preserve"> </w:t>
      </w:r>
      <w:r>
        <w:t xml:space="preserve">Accra's</w:t>
      </w:r>
      <w:r>
        <w:t xml:space="preserve"> </w:t>
      </w:r>
      <w:r>
        <w:t xml:space="preserve">IT</w:t>
      </w:r>
      <w:r>
        <w:t xml:space="preserve"> </w:t>
      </w:r>
      <w:r>
        <w:t xml:space="preserve">Ecosystem</w:t>
      </w:r>
    </w:p>
    <w:bookmarkStart w:id="29" w:name="X5bebce8971ac64cf49c94fbf8e11b072c34f2b6"/>
    <w:p>
      <w:pPr>
        <w:pStyle w:val="Heading1"/>
      </w:pPr>
      <w:r>
        <w:t xml:space="preserve">Research Proposal: Implementing Chef Infrastructure Automation in Ghana Accra's IT Ecosystem</w:t>
      </w:r>
    </w:p>
    <w:bookmarkStart w:id="20" w:name="introduction"/>
    <w:p>
      <w:pPr>
        <w:pStyle w:val="Heading2"/>
      </w:pPr>
      <w:r>
        <w:t xml:space="preserve">1. Introduction</w:t>
      </w:r>
    </w:p>
    <w:p>
      <w:pPr>
        <w:pStyle w:val="FirstParagraph"/>
      </w:pPr>
      <w:r>
        <w:t xml:space="preserve">The rapid digital transformation sweeping across Ghana, particularly in Accra—the nation's economic and technological hub—has created unprecedented demand for scalable, secure, and efficient IT infrastructure management. As businesses, government agencies, and startups in Accra expand their digital footprints through cloud services, mobile applications, and data analytics platforms, traditional manual configuration methods are proving inadequate. This research proposal addresses a critical gap: the lack of standardized infrastructure automation frameworks tailored to Ghana's unique operational context. We propose investigating the adoption of</w:t>
      </w:r>
      <w:r>
        <w:t xml:space="preserve"> </w:t>
      </w:r>
      <w:r>
        <w:rPr>
          <w:bCs/>
          <w:b/>
        </w:rPr>
        <w:t xml:space="preserve">Chef</w:t>
      </w:r>
      <w:r>
        <w:t xml:space="preserve">, an open-source configuration management platform, as a transformative solution for IT operations in Accra. Chef enables consistent, repeatable automation of server provisioning, application deployment, and compliance management—capabilities urgently needed in Ghana's evolving tech landscape.</w:t>
      </w:r>
    </w:p>
    <w:bookmarkEnd w:id="20"/>
    <w:bookmarkStart w:id="21" w:name="problem-statement"/>
    <w:p>
      <w:pPr>
        <w:pStyle w:val="Heading2"/>
      </w:pPr>
      <w:r>
        <w:t xml:space="preserve">2. Problem Statement</w:t>
      </w:r>
    </w:p>
    <w:p>
      <w:pPr>
        <w:pStyle w:val="FirstParagraph"/>
      </w:pPr>
      <w:r>
        <w:t xml:space="preserve">Ghanaian organizations in Accra currently grapple with significant IT infrastructure challenges:</w:t>
      </w:r>
    </w:p>
    <w:p>
      <w:pPr>
        <w:pStyle w:val="BodyText"/>
      </w:pPr>
      <w:r>
        <w:rPr>
          <w:bCs/>
          <w:b/>
        </w:rPr>
        <w:t xml:space="preserve">Operational Inefficiency:</w:t>
      </w:r>
      <w:r>
        <w:t xml:space="preserve"> </w:t>
      </w:r>
      <w:r>
        <w:t xml:space="preserve">Manual server configuration leads to inconsistent environments, deployment delays (averaging 15–20 hours per application), and human errors.</w:t>
      </w:r>
    </w:p>
    <w:p>
      <w:pPr>
        <w:pStyle w:val="BodyText"/>
      </w:pPr>
      <w:r>
        <w:rPr>
          <w:bCs/>
          <w:b/>
        </w:rPr>
        <w:t xml:space="preserve">Security Vulnerabilities:</w:t>
      </w:r>
      <w:r>
        <w:t xml:space="preserve"> </w:t>
      </w:r>
      <w:r>
        <w:t xml:space="preserve">Non-compliance with Ghana's Data Protection Act (Act 843) due to unstandardized security patches and access controls.</w:t>
      </w:r>
    </w:p>
    <w:p>
      <w:pPr>
        <w:pStyle w:val="BodyText"/>
      </w:pPr>
      <w:r>
        <w:rPr>
          <w:iCs/>
          <w:i/>
          <w:bCs/>
          <w:b/>
        </w:rPr>
        <w:t xml:space="preserve">Chef</w:t>
      </w:r>
      <w:r>
        <w:t xml:space="preserve"> </w:t>
      </w:r>
      <w:r>
        <w:t xml:space="preserve">is positioned as a solution to these issues by automating infrastructure-as-code (IaC) workflows, but its implementation in Ghanaian contexts remains unexplored. Existing studies focus on Western or Asian markets, ignoring Africa's infrastructural constraints (e.g., unstable power grids, limited high-bandwidth connectivity) and regulatory nuances. This research bridges that gap through a context-specific investigation of</w:t>
      </w:r>
      <w:r>
        <w:t xml:space="preserve"> </w:t>
      </w:r>
      <w:r>
        <w:rPr>
          <w:bCs/>
          <w:b/>
        </w:rPr>
        <w:t xml:space="preserve">Chef</w:t>
      </w:r>
      <w:r>
        <w:t xml:space="preserve"> </w:t>
      </w:r>
      <w:r>
        <w:t xml:space="preserve">deployment in</w:t>
      </w:r>
      <w:r>
        <w:t xml:space="preserve"> </w:t>
      </w:r>
      <w:r>
        <w:rPr>
          <w:bCs/>
          <w:b/>
        </w:rPr>
        <w:t xml:space="preserve">Ghana Accra</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evaluate Chef's adaptability to Ghana Accra's IT infrastructure constraints (power instability, intermittent internet).</w:t>
      </w:r>
    </w:p>
    <w:p>
      <w:pPr>
        <w:numPr>
          <w:ilvl w:val="0"/>
          <w:numId w:val="1001"/>
        </w:numPr>
        <w:pStyle w:val="Compact"/>
      </w:pPr>
      <w:r>
        <w:t xml:space="preserve">To develop a localized implementation framework for Chef that aligns with Ghana's regulatory landscape (e.g., Data Protection Act, Cyber Security Act 2020).</w:t>
      </w:r>
    </w:p>
    <w:p>
      <w:pPr>
        <w:numPr>
          <w:ilvl w:val="0"/>
          <w:numId w:val="1001"/>
        </w:numPr>
        <w:pStyle w:val="Compact"/>
      </w:pPr>
      <w:r>
        <w:t xml:space="preserve">To quantify operational improvements (reduced deployment time, error rates) in Accra-based pilot organizations after Chef adoption.</w:t>
      </w:r>
    </w:p>
    <w:p>
      <w:pPr>
        <w:numPr>
          <w:ilvl w:val="0"/>
          <w:numId w:val="1001"/>
        </w:numPr>
        <w:pStyle w:val="Compact"/>
      </w:pPr>
      <w:r>
        <w:t xml:space="preserve">To assess socio-technical readiness: skills gaps among Ghanaian IT professionals and training needs for Chef implementation.</w:t>
      </w:r>
    </w:p>
    <w:bookmarkEnd w:id="22"/>
    <w:bookmarkStart w:id="23" w:name="literature-review"/>
    <w:p>
      <w:pPr>
        <w:pStyle w:val="Heading2"/>
      </w:pPr>
      <w:r>
        <w:t xml:space="preserve">4. Literature Review</w:t>
      </w:r>
    </w:p>
    <w:p>
      <w:pPr>
        <w:pStyle w:val="FirstParagraph"/>
      </w:pPr>
      <w:r>
        <w:t xml:space="preserve">While global case studies (e.g., Netflix, Airbnb) demonstrate Chef's efficacy in complex environments, no research exists on its application in Sub-Saharan Africa. Prior Ghanaian IT studies (Asante &amp; Boateng, 2021) highlight "fragmented infrastructure management" as a top barrier to digital growth but omit automation tools. Similarly, a World Bank report (2023) notes Accra's tech ecosystem faces "scalability challenges due to reactive IT practices." Chef—unlike proprietary alternatives like Puppet or Ansible—offers cloud-agnostic deployment and robust community support, making it ideal for resource-constrained environments. This study extends existing literature by contextualizing Chef within Ghana’s operational reality.</w:t>
      </w:r>
    </w:p>
    <w:bookmarkEnd w:id="23"/>
    <w:bookmarkStart w:id="24" w:name="methodology"/>
    <w:p>
      <w:pPr>
        <w:pStyle w:val="Heading2"/>
      </w:pPr>
      <w:r>
        <w:t xml:space="preserve">5. Methodology</w:t>
      </w:r>
    </w:p>
    <w:p>
      <w:pPr>
        <w:pStyle w:val="FirstParagraph"/>
      </w:pPr>
      <w:r>
        <w:t xml:space="preserve">This mixed-methods research will be conducted in three phases over 18 months:</w:t>
      </w:r>
    </w:p>
    <w:p>
      <w:pPr>
        <w:numPr>
          <w:ilvl w:val="0"/>
          <w:numId w:val="1002"/>
        </w:numPr>
        <w:pStyle w:val="Compact"/>
      </w:pPr>
      <w:r>
        <w:rPr>
          <w:bCs/>
          <w:b/>
        </w:rPr>
        <w:t xml:space="preserve">Phase 1: Contextual Analysis (Months 1–4)</w:t>
      </w:r>
      <w:r>
        <w:br/>
      </w:r>
      <w:r>
        <w:t xml:space="preserve">• Surveys of 30 Accra-based organizations (5 government agencies, 20 private firms) on current IT practices.</w:t>
      </w:r>
      <w:r>
        <w:br/>
      </w:r>
      <w:r>
        <w:t xml:space="preserve">• Stakeholder interviews with Ghana Computing Society members and ICT policy makers.</w:t>
      </w:r>
    </w:p>
    <w:p>
      <w:pPr>
        <w:numPr>
          <w:ilvl w:val="0"/>
          <w:numId w:val="1002"/>
        </w:numPr>
        <w:pStyle w:val="Compact"/>
      </w:pPr>
      <w:r>
        <w:rPr>
          <w:bCs/>
          <w:b/>
        </w:rPr>
        <w:t xml:space="preserve">Phase 2: Chef Implementation &amp; Testing (Months 5–14)</w:t>
      </w:r>
      <w:r>
        <w:br/>
      </w:r>
      <w:r>
        <w:t xml:space="preserve">• Partner with two Accra-based organizations (a fintech startup and a national health ministry unit) for pilot deployment.</w:t>
      </w:r>
      <w:r>
        <w:br/>
      </w:r>
      <w:r>
        <w:t xml:space="preserve">• Adapt Chef cookbooks to Ghana-specific requirements: offline patching for power outages, local language UI support, and compliance templates for Ghana's Data Protection Act.</w:t>
      </w:r>
    </w:p>
    <w:p>
      <w:pPr>
        <w:numPr>
          <w:ilvl w:val="0"/>
          <w:numId w:val="1002"/>
        </w:numPr>
        <w:pStyle w:val="Compact"/>
      </w:pPr>
      <w:r>
        <w:rPr>
          <w:bCs/>
          <w:b/>
        </w:rPr>
        <w:t xml:space="preserve">Phase 3: Impact Assessment (Months 15–18)</w:t>
      </w:r>
      <w:r>
        <w:br/>
      </w:r>
      <w:r>
        <w:t xml:space="preserve">• Quantitative metrics: Deployment time reduction, error rate decrease (pre/post-implementation).</w:t>
      </w:r>
      <w:r>
        <w:br/>
      </w:r>
      <w:r>
        <w:t xml:space="preserve">• Qualitative analysis: User acceptance surveys and "lessons learned" workshops with Ghanaian IT teams.</w:t>
      </w:r>
    </w:p>
    <w:bookmarkEnd w:id="24"/>
    <w:bookmarkStart w:id="25" w:name="expected-outcomes"/>
    <w:p>
      <w:pPr>
        <w:pStyle w:val="Heading2"/>
      </w:pPr>
      <w:r>
        <w:t xml:space="preserve">6. Expected Outcomes</w:t>
      </w:r>
    </w:p>
    <w:p>
      <w:pPr>
        <w:pStyle w:val="FirstParagraph"/>
      </w:pPr>
      <w:r>
        <w:t xml:space="preserve">We anticipate five key contributions:</w:t>
      </w:r>
    </w:p>
    <w:p>
      <w:pPr>
        <w:numPr>
          <w:ilvl w:val="0"/>
          <w:numId w:val="1003"/>
        </w:numPr>
        <w:pStyle w:val="Compact"/>
      </w:pPr>
      <w:r>
        <w:t xml:space="preserve">A validated Chef implementation blueprint for Accra’s infrastructure constraints (e.g., power-resilient configuration workflows).</w:t>
      </w:r>
    </w:p>
    <w:p>
      <w:pPr>
        <w:numPr>
          <w:ilvl w:val="0"/>
          <w:numId w:val="1003"/>
        </w:numPr>
        <w:pStyle w:val="Compact"/>
      </w:pPr>
      <w:r>
        <w:t xml:space="preserve">Training modules in Twi/English to bridge skills gaps, co-developed with Accra's Ghana Technology University.</w:t>
      </w:r>
    </w:p>
    <w:p>
      <w:pPr>
        <w:numPr>
          <w:ilvl w:val="0"/>
          <w:numId w:val="1003"/>
        </w:numPr>
        <w:pStyle w:val="Compact"/>
      </w:pPr>
      <w:r>
        <w:t xml:space="preserve">Empirical data proving 40–60% faster deployments and 75% fewer compliance violations in pilot sites.</w:t>
      </w:r>
    </w:p>
    <w:p>
      <w:pPr>
        <w:numPr>
          <w:ilvl w:val="0"/>
          <w:numId w:val="1003"/>
        </w:numPr>
        <w:pStyle w:val="Compact"/>
      </w:pPr>
      <w:r>
        <w:t xml:space="preserve">A policy brief for Ghana's Ministry of Communications on integrating Chef into national digital infrastructure strategy.</w:t>
      </w:r>
    </w:p>
    <w:p>
      <w:pPr>
        <w:numPr>
          <w:ilvl w:val="0"/>
          <w:numId w:val="1003"/>
        </w:numPr>
        <w:pStyle w:val="Compact"/>
      </w:pPr>
      <w:r>
        <w:t xml:space="preserve">An open-source Chef cookbook library tailored to African regulatory contexts, hosted on GitHub with Accra-based contributors.</w:t>
      </w:r>
    </w:p>
    <w:bookmarkEnd w:id="25"/>
    <w:bookmarkStart w:id="26" w:name="significance-to-ghana-accra"/>
    <w:p>
      <w:pPr>
        <w:pStyle w:val="Heading2"/>
      </w:pPr>
      <w:r>
        <w:t xml:space="preserve">7. Significance to Ghana Accra</w:t>
      </w:r>
    </w:p>
    <w:p>
      <w:pPr>
        <w:pStyle w:val="FirstParagraph"/>
      </w:pPr>
      <w:r>
        <w:t xml:space="preserve">This research directly aligns with Ghana's Digital Acceleration Agenda 2025, which prioritizes "efficient infrastructure management" for economic growth. Successful adoption of Chef in Accra would:</w:t>
      </w:r>
    </w:p>
    <w:p>
      <w:pPr>
        <w:numPr>
          <w:ilvl w:val="0"/>
          <w:numId w:val="1004"/>
        </w:numPr>
        <w:pStyle w:val="Compact"/>
      </w:pPr>
      <w:r>
        <w:rPr>
          <w:bCs/>
          <w:b/>
        </w:rPr>
        <w:t xml:space="preserve">Boost Competitiveness:</w:t>
      </w:r>
      <w:r>
        <w:t xml:space="preserve"> </w:t>
      </w:r>
      <w:r>
        <w:t xml:space="preserve">Enable local startups to scale deployments 3x faster than peers using manual processes.</w:t>
      </w:r>
    </w:p>
    <w:p>
      <w:pPr>
        <w:numPr>
          <w:ilvl w:val="0"/>
          <w:numId w:val="1004"/>
        </w:numPr>
        <w:pStyle w:val="Compact"/>
      </w:pPr>
      <w:r>
        <w:rPr>
          <w:bCs/>
          <w:b/>
        </w:rPr>
        <w:t xml:space="preserve">Strengthen Cybersecurity:</w:t>
      </w:r>
      <w:r>
        <w:t xml:space="preserve"> </w:t>
      </w:r>
      <w:r>
        <w:t xml:space="preserve">Automate compliance with Ghana’s strict data localization rules, reducing breach risks.</w:t>
      </w:r>
    </w:p>
    <w:p>
      <w:pPr>
        <w:numPr>
          <w:ilvl w:val="0"/>
          <w:numId w:val="1004"/>
        </w:numPr>
        <w:pStyle w:val="Compact"/>
      </w:pPr>
      <w:r>
        <w:rPr>
          <w:bCs/>
          <w:b/>
        </w:rPr>
        <w:t xml:space="preserve">Create Jobs:</w:t>
      </w:r>
      <w:r>
        <w:t xml:space="preserve"> </w:t>
      </w:r>
      <w:r>
        <w:t xml:space="preserve">Train 50+ Accra IT professionals in Chef certification (aligned with Ghana's National Skills Development Strategy).</w:t>
      </w:r>
    </w:p>
    <w:p>
      <w:pPr>
        <w:numPr>
          <w:ilvl w:val="0"/>
          <w:numId w:val="1004"/>
        </w:numPr>
        <w:pStyle w:val="Compact"/>
      </w:pPr>
      <w:r>
        <w:rPr>
          <w:bCs/>
          <w:b/>
        </w:rPr>
        <w:t xml:space="preserve">Drive Regional Influence:</w:t>
      </w:r>
      <w:r>
        <w:t xml:space="preserve"> </w:t>
      </w:r>
      <w:r>
        <w:t xml:space="preserve">Position Accra as an African hub for open-source infrastructure innovation, attracting global tech partnerships.</w:t>
      </w:r>
    </w:p>
    <w:bookmarkEnd w:id="26"/>
    <w:bookmarkStart w:id="27" w:name="timeline-and-resource-requirements"/>
    <w:p>
      <w:pPr>
        <w:pStyle w:val="Heading2"/>
      </w:pPr>
      <w:r>
        <w:t xml:space="preserve">8. Timeline and Resource Requirements</w:t>
      </w:r>
    </w:p>
    <w:p>
      <w:pPr>
        <w:pStyle w:val="FirstParagraph"/>
      </w:pPr>
      <w:r>
        <w:t xml:space="preserve">The 18-month project requires:</w:t>
      </w:r>
    </w:p>
    <w:p>
      <w:pPr>
        <w:numPr>
          <w:ilvl w:val="0"/>
          <w:numId w:val="1005"/>
        </w:numPr>
        <w:pStyle w:val="Compact"/>
      </w:pPr>
      <w:r>
        <w:rPr>
          <w:bCs/>
          <w:b/>
        </w:rPr>
        <w:t xml:space="preserve">Budget:</w:t>
      </w:r>
      <w:r>
        <w:t xml:space="preserve"> </w:t>
      </w:r>
      <w:r>
        <w:t xml:space="preserve">$45,000 (covering tool licenses, travel to Accra sites, training materials, and researcher stipends).</w:t>
      </w:r>
    </w:p>
    <w:p>
      <w:pPr>
        <w:numPr>
          <w:ilvl w:val="0"/>
          <w:numId w:val="1005"/>
        </w:numPr>
        <w:pStyle w:val="Compact"/>
      </w:pPr>
      <w:r>
        <w:rPr>
          <w:bCs/>
          <w:b/>
        </w:rPr>
        <w:t xml:space="preserve">Team:</w:t>
      </w:r>
      <w:r>
        <w:t xml:space="preserve"> </w:t>
      </w:r>
      <w:r>
        <w:t xml:space="preserve">2 lead researchers (specializing in DevOps/Africa IT), 1 Ghanaian technical advisor.</w:t>
      </w:r>
    </w:p>
    <w:p>
      <w:pPr>
        <w:numPr>
          <w:ilvl w:val="0"/>
          <w:numId w:val="1005"/>
        </w:numPr>
        <w:pStyle w:val="Compact"/>
      </w:pPr>
      <w:r>
        <w:rPr>
          <w:bCs/>
          <w:b/>
        </w:rPr>
        <w:t xml:space="preserve">Timeline:</w:t>
      </w:r>
    </w:p>
    <w:p>
      <w:pPr>
        <w:numPr>
          <w:ilvl w:val="1"/>
          <w:numId w:val="1006"/>
        </w:numPr>
        <w:pStyle w:val="Compact"/>
      </w:pPr>
      <w:r>
        <w:t xml:space="preserve">M1–4: Context analysis &amp; stakeholder alignment</w:t>
      </w:r>
    </w:p>
    <w:p>
      <w:pPr>
        <w:numPr>
          <w:ilvl w:val="1"/>
          <w:numId w:val="1006"/>
        </w:numPr>
        <w:pStyle w:val="Compact"/>
      </w:pPr>
      <w:r>
        <w:t xml:space="preserve">M5–14: Pilot implementation with Accra partners</w:t>
      </w:r>
    </w:p>
    <w:p>
      <w:pPr>
        <w:numPr>
          <w:ilvl w:val="1"/>
          <w:numId w:val="1006"/>
        </w:numPr>
        <w:pStyle w:val="Compact"/>
      </w:pPr>
      <w:r>
        <w:t xml:space="preserve">M15–18: Impact assessment &amp; policy dissemination</w:t>
      </w:r>
    </w:p>
    <w:bookmarkEnd w:id="27"/>
    <w:bookmarkStart w:id="28" w:name="conclusion"/>
    <w:p>
      <w:pPr>
        <w:pStyle w:val="Heading2"/>
      </w:pPr>
      <w:r>
        <w:t xml:space="preserve">9. Conclusion</w:t>
      </w:r>
    </w:p>
    <w:p>
      <w:pPr>
        <w:pStyle w:val="FirstParagraph"/>
      </w:pPr>
      <w:r>
        <w:t xml:space="preserve">The convergence of Ghana's digital ambitions and Chef's automation capabilities presents a pivotal opportunity for Accra to leapfrog infrastructure inefficiencies. This research proposal transcends academic inquiry: it is a practical roadmap to empower Ghana’s IT sector with tools that work within local realities, not just global templates. By centering our study on</w:t>
      </w:r>
      <w:r>
        <w:t xml:space="preserve"> </w:t>
      </w:r>
      <w:r>
        <w:rPr>
          <w:bCs/>
          <w:b/>
        </w:rPr>
        <w:t xml:space="preserve">Ghana Accra</w:t>
      </w:r>
      <w:r>
        <w:t xml:space="preserve"> </w:t>
      </w:r>
      <w:r>
        <w:t xml:space="preserve">and leveraging the open-source power of</w:t>
      </w:r>
      <w:r>
        <w:t xml:space="preserve"> </w:t>
      </w:r>
      <w:r>
        <w:rPr>
          <w:bCs/>
          <w:b/>
        </w:rPr>
        <w:t xml:space="preserve">Chef</w:t>
      </w:r>
      <w:r>
        <w:t xml:space="preserve">, we will deliver actionable insights that accelerate national digital transformation while generating reusable frameworks for other African cities. In an era where infrastructure agility defines economic resilience, this project positions Accra not merely as a consumer of technology, but as a co-creator of solutions for Africa’s digital future.</w:t>
      </w:r>
    </w:p>
    <w:p>
      <w:pPr>
        <w:pStyle w:val="BodyText"/>
      </w:pPr>
      <w:r>
        <w:rPr>
          <w:iCs/>
          <w:i/>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Infrastructure Automation in Ghana Accra's IT Ecosystem</dc:title>
  <dc:creator/>
  <dc:language>en</dc:language>
  <cp:keywords/>
  <dcterms:created xsi:type="dcterms:W3CDTF">2026-07-20T12:39:57Z</dcterms:created>
  <dcterms:modified xsi:type="dcterms:W3CDTF">2026-07-20T12:39:57Z</dcterms:modified>
</cp:coreProperties>
</file>

<file path=docProps/custom.xml><?xml version="1.0" encoding="utf-8"?>
<Properties xmlns="http://schemas.openxmlformats.org/officeDocument/2006/custom-properties" xmlns:vt="http://schemas.openxmlformats.org/officeDocument/2006/docPropsVTypes"/>
</file>