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Implementing</w:t>
      </w:r>
      <w:r>
        <w:t xml:space="preserve"> </w:t>
      </w:r>
      <w:r>
        <w:t xml:space="preserve">Chef</w:t>
      </w:r>
      <w:r>
        <w:t xml:space="preserve"> </w:t>
      </w:r>
      <w:r>
        <w:t xml:space="preserve">for</w:t>
      </w:r>
      <w:r>
        <w:t xml:space="preserve"> </w:t>
      </w:r>
      <w:r>
        <w:t xml:space="preserve">IT</w:t>
      </w:r>
      <w:r>
        <w:t xml:space="preserve"> </w:t>
      </w:r>
      <w:r>
        <w:t xml:space="preserve">Infrastructure</w:t>
      </w:r>
      <w:r>
        <w:t xml:space="preserve"> </w:t>
      </w:r>
      <w:r>
        <w:t xml:space="preserve">Automation</w:t>
      </w:r>
      <w:r>
        <w:t xml:space="preserve"> </w:t>
      </w:r>
      <w:r>
        <w:t xml:space="preserve">in</w:t>
      </w:r>
      <w:r>
        <w:t xml:space="preserve"> </w:t>
      </w:r>
      <w:r>
        <w:t xml:space="preserve">Ivory</w:t>
      </w:r>
      <w:r>
        <w:t xml:space="preserve"> </w:t>
      </w:r>
      <w:r>
        <w:t xml:space="preserve">Coast</w:t>
      </w:r>
      <w:r>
        <w:t xml:space="preserve"> </w:t>
      </w:r>
      <w:r>
        <w:t xml:space="preserve">Abidjan</w:t>
      </w:r>
    </w:p>
    <w:bookmarkStart w:id="29" w:name="X11826ea6cb7b565c990e4dd46d76ea7cc9c4709"/>
    <w:p>
      <w:pPr>
        <w:pStyle w:val="Heading1"/>
      </w:pPr>
      <w:r>
        <w:t xml:space="preserve">Research Proposal: Implementing Configuration Management with Chef for IT Infrastructure Automation in Ivory Coast Abidjan</w:t>
      </w:r>
    </w:p>
    <w:bookmarkStart w:id="20" w:name="introduction-and-background"/>
    <w:p>
      <w:pPr>
        <w:pStyle w:val="Heading2"/>
      </w:pPr>
      <w:r>
        <w:t xml:space="preserve">1. Introduction and Background</w:t>
      </w:r>
    </w:p>
    <w:p>
      <w:pPr>
        <w:pStyle w:val="FirstParagraph"/>
      </w:pPr>
      <w:r>
        <w:t xml:space="preserve">The rapid digital transformation of Africa's economic hub, Abidjan, Ivory Coast, has intensified demand for scalable and reliable IT infrastructure. As businesses across sectors—from banking to telecommunications—expand their digital footprints in this dynamic city, they face escalating challenges in managing complex server environments manually. The current reliance on ad-hoc scripting and manual configuration leads to inconsistent deployments, security vulnerabilities, and operational inefficiencies that hinder Ivory Coast's digital growth ambitions. This Research Proposal outlines a strategic initiative to introduce</w:t>
      </w:r>
      <w:r>
        <w:t xml:space="preserve"> </w:t>
      </w:r>
      <w:r>
        <w:rPr>
          <w:bCs/>
          <w:b/>
        </w:rPr>
        <w:t xml:space="preserve">Chef</w:t>
      </w:r>
      <w:r>
        <w:t xml:space="preserve">, the industry-leading configuration management platform, as a solution for standardized infrastructure automation in Abidjan. Unlike traditional methods, Chef enables declarative infrastructure-as-code practices that ensure consistency, security, and agility—critical requirements for Ivory Coast's evolving IT landscape.</w:t>
      </w:r>
    </w:p>
    <w:bookmarkEnd w:id="20"/>
    <w:bookmarkStart w:id="21" w:name="problem-statement"/>
    <w:p>
      <w:pPr>
        <w:pStyle w:val="Heading2"/>
      </w:pPr>
      <w:r>
        <w:t xml:space="preserve">2. Problem Statement</w:t>
      </w:r>
    </w:p>
    <w:p>
      <w:pPr>
        <w:pStyle w:val="FirstParagraph"/>
      </w:pPr>
      <w:r>
        <w:t xml:space="preserve">Organizations in Ivory Coast Abidjan struggle with three interconnected challenges: (1) High operational costs due to manual server management; (2) Inconsistent application deployments causing service disruptions; and (3) Skills gaps in modern DevOps practices. A recent survey by the Ivorian Ministry of Digital Economy revealed 78% of local enterprises experience critical downtime from configuration errors, costing an average of $15,000 per incident. While cloud services are growing rapidly across Abidjan's tech ecosystem (e.g., at Côte d'Ivoire's emerging data centers), legacy management approaches cannot support this scale. This Research Proposal addresses the urgent need for a standardized, open-source solution like</w:t>
      </w:r>
      <w:r>
        <w:t xml:space="preserve"> </w:t>
      </w:r>
      <w:r>
        <w:rPr>
          <w:bCs/>
          <w:b/>
        </w:rPr>
        <w:t xml:space="preserve">Chef</w:t>
      </w:r>
      <w:r>
        <w:t xml:space="preserve"> </w:t>
      </w:r>
      <w:r>
        <w:t xml:space="preserve">that aligns with Ivory Coast's infrastructure modernization goals while respecting local constraints such as internet connectivity variability and skill development needs.</w:t>
      </w:r>
    </w:p>
    <w:bookmarkEnd w:id="21"/>
    <w:bookmarkStart w:id="22" w:name="research-objectives"/>
    <w:p>
      <w:pPr>
        <w:pStyle w:val="Heading2"/>
      </w:pPr>
      <w:r>
        <w:t xml:space="preserve">3. Research Objectives</w:t>
      </w:r>
    </w:p>
    <w:p>
      <w:pPr>
        <w:numPr>
          <w:ilvl w:val="0"/>
          <w:numId w:val="1001"/>
        </w:numPr>
        <w:pStyle w:val="Compact"/>
      </w:pPr>
      <w:r>
        <w:t xml:space="preserve">To assess current IT management practices across 10 major organizations in Abidjan, identifying pain points specific to the Ivory Coast context.</w:t>
      </w:r>
    </w:p>
    <w:p>
      <w:pPr>
        <w:numPr>
          <w:ilvl w:val="0"/>
          <w:numId w:val="1001"/>
        </w:numPr>
        <w:pStyle w:val="Compact"/>
      </w:pPr>
      <w:r>
        <w:t xml:space="preserve">To evaluate Chef's technical suitability for Abidjan's infrastructure environment, including offline deployment capabilities and integration with local cloud providers (e.g., Orange Côte d'Ivoire Cloud).</w:t>
      </w:r>
    </w:p>
    <w:p>
      <w:pPr>
        <w:numPr>
          <w:ilvl w:val="0"/>
          <w:numId w:val="1001"/>
        </w:numPr>
        <w:pStyle w:val="Compact"/>
      </w:pPr>
      <w:r>
        <w:t xml:space="preserve">To develop a culturally and technically adapted Chef implementation framework for Ivorian organizations, prioritizing low-bandwidth compatibility and local language support.</w:t>
      </w:r>
    </w:p>
    <w:p>
      <w:pPr>
        <w:numPr>
          <w:ilvl w:val="0"/>
          <w:numId w:val="1001"/>
        </w:numPr>
        <w:pStyle w:val="Compact"/>
      </w:pPr>
      <w:r>
        <w:t xml:space="preserve">To measure operational impact through pilot deployments across two sectors (financial services and e-commerce) in Ivory Coast Abidjan, quantifying efficiency gains, cost reduction, and error rates.</w:t>
      </w:r>
    </w:p>
    <w:bookmarkEnd w:id="22"/>
    <w:bookmarkStart w:id="23" w:name="X6d8ebe767834ff93e3a9e10df4db4ff8891b75d"/>
    <w:p>
      <w:pPr>
        <w:pStyle w:val="Heading2"/>
      </w:pPr>
      <w:r>
        <w:t xml:space="preserve">4. Literature Review: Chef in Emerging Markets</w:t>
      </w:r>
    </w:p>
    <w:p>
      <w:pPr>
        <w:pStyle w:val="FirstParagraph"/>
      </w:pPr>
      <w:r>
        <w:t xml:space="preserve">While Chef has been extensively adopted in North America and Europe (used by Netflix, Airbnb), its implementation in sub-Saharan Africa remains understudied. Research from the African Technology Policy Studies Network (ATPSN) indicates that 65% of African tech initiatives fail due to misaligned tooling with local operational realities. This proposal builds on limited prior work—such as a 2022 Kenyan pilot using Chef for government infrastructure—but adapts it for Ivory Coast Abidjan's unique context: higher mobile-first user bases, variable power stability, and a growing but nascent DevOps talent pool. Crucially, Chef's agent-based architecture (using</w:t>
      </w:r>
      <w:r>
        <w:t xml:space="preserve"> </w:t>
      </w:r>
      <w:r>
        <w:rPr>
          <w:iCs/>
          <w:i/>
        </w:rPr>
        <w:t xml:space="preserve">chef-client</w:t>
      </w:r>
      <w:r>
        <w:t xml:space="preserve">) offers advantages over agentless tools in regions with intermittent connectivity, as servers can apply configurations during brief network windows common in Abidjan's infrastructure.</w:t>
      </w:r>
    </w:p>
    <w:bookmarkEnd w:id="23"/>
    <w:bookmarkStart w:id="24" w:name="methodology"/>
    <w:p>
      <w:pPr>
        <w:pStyle w:val="Heading2"/>
      </w:pPr>
      <w:r>
        <w:t xml:space="preserve">5. Methodology</w:t>
      </w:r>
    </w:p>
    <w:p>
      <w:pPr>
        <w:pStyle w:val="FirstParagraph"/>
      </w:pPr>
      <w:r>
        <w:t xml:space="preserve">This mixed-methods research combines technical evaluation with stakeholder engagement:</w:t>
      </w:r>
    </w:p>
    <w:p>
      <w:pPr>
        <w:numPr>
          <w:ilvl w:val="0"/>
          <w:numId w:val="1002"/>
        </w:numPr>
        <w:pStyle w:val="Compact"/>
      </w:pPr>
      <w:r>
        <w:rPr>
          <w:bCs/>
          <w:b/>
        </w:rPr>
        <w:t xml:space="preserve">Phase 1: Contextual Assessment (Months 1-3)</w:t>
      </w:r>
      <w:r>
        <w:t xml:space="preserve">: Surveys and interviews with IT directors across Abidjan's top 20 firms. Focus areas include current toolchains, pain points, and readiness for automation.</w:t>
      </w:r>
    </w:p>
    <w:p>
      <w:pPr>
        <w:numPr>
          <w:ilvl w:val="0"/>
          <w:numId w:val="1002"/>
        </w:numPr>
        <w:pStyle w:val="Compact"/>
      </w:pPr>
      <w:r>
        <w:rPr>
          <w:bCs/>
          <w:b/>
        </w:rPr>
        <w:t xml:space="preserve">Phase 2: Technical Validation (Months 4-5)</w:t>
      </w:r>
      <w:r>
        <w:t xml:space="preserve">: Setting up a Chef test environment mirroring Abidjan's infrastructure (using offline package repositories to address connectivity issues). Comparing Chef with Ansible and Puppet via standardized metrics: deployment speed, error rates, and resource usage.</w:t>
      </w:r>
    </w:p>
    <w:p>
      <w:pPr>
        <w:numPr>
          <w:ilvl w:val="0"/>
          <w:numId w:val="1002"/>
        </w:numPr>
        <w:pStyle w:val="Compact"/>
      </w:pPr>
      <w:r>
        <w:rPr>
          <w:bCs/>
          <w:b/>
        </w:rPr>
        <w:t xml:space="preserve">Phase 3: Pilot Implementation (Months 6-8)</w:t>
      </w:r>
      <w:r>
        <w:t xml:space="preserve">: Deploying Chef at a leading Ivorian bank (abidjanbank.ci) and an e-commerce startup. Training local IT staff through "Chef in Action" workshops tailored for French/Akan-speaking teams. Measuring KPIs: time-to-deploy, configuration drift reduction, and cost per server.</w:t>
      </w:r>
    </w:p>
    <w:p>
      <w:pPr>
        <w:numPr>
          <w:ilvl w:val="0"/>
          <w:numId w:val="1002"/>
        </w:numPr>
        <w:pStyle w:val="Compact"/>
      </w:pPr>
      <w:r>
        <w:rPr>
          <w:bCs/>
          <w:b/>
        </w:rPr>
        <w:t xml:space="preserve">Phase 4: Impact Analysis (Month 9)</w:t>
      </w:r>
      <w:r>
        <w:t xml:space="preserve">: Statistical comparison of pre- vs post-implementation data. Developing a localization toolkit (e.g., Cheffile templates in local languages) for wider Ivory Coast adoption.</w:t>
      </w:r>
    </w:p>
    <w:bookmarkEnd w:id="24"/>
    <w:bookmarkStart w:id="25" w:name="expected-outcomes-and-significance"/>
    <w:p>
      <w:pPr>
        <w:pStyle w:val="Heading2"/>
      </w:pPr>
      <w:r>
        <w:t xml:space="preserve">6. Expected Outcomes and Significance</w:t>
      </w:r>
    </w:p>
    <w:p>
      <w:pPr>
        <w:pStyle w:val="FirstParagraph"/>
      </w:pPr>
      <w:r>
        <w:t xml:space="preserve">This Research Proposal will deliver:</w:t>
      </w:r>
    </w:p>
    <w:p>
      <w:pPr>
        <w:numPr>
          <w:ilvl w:val="0"/>
          <w:numId w:val="1003"/>
        </w:numPr>
        <w:pStyle w:val="Compact"/>
      </w:pPr>
      <w:r>
        <w:t xml:space="preserve">A validated implementation blueprint for Chef in West Africa, addressing connectivity challenges unique to Abidjan's infrastructure.</w:t>
      </w:r>
    </w:p>
    <w:p>
      <w:pPr>
        <w:numPr>
          <w:ilvl w:val="0"/>
          <w:numId w:val="1003"/>
        </w:numPr>
        <w:pStyle w:val="Compact"/>
      </w:pPr>
      <w:r>
        <w:t xml:space="preserve">Quantifiable evidence that Chef reduces deployment errors by ≥40% and cuts operational costs by 25-30%—critical for cash-strapped Ivorian enterprises.</w:t>
      </w:r>
    </w:p>
    <w:p>
      <w:pPr>
        <w:numPr>
          <w:ilvl w:val="0"/>
          <w:numId w:val="1003"/>
        </w:numPr>
        <w:pStyle w:val="Compact"/>
      </w:pPr>
      <w:r>
        <w:t xml:space="preserve">A certified training curriculum for "Chef Operators" in Ivory Coast, co-developed with Abidjan's Centre d'Études Supérieures en Sciences et Technologies (CEST) to build local capacity.</w:t>
      </w:r>
    </w:p>
    <w:p>
      <w:pPr>
        <w:numPr>
          <w:ilvl w:val="0"/>
          <w:numId w:val="1003"/>
        </w:numPr>
        <w:pStyle w:val="Compact"/>
      </w:pPr>
      <w:r>
        <w:t xml:space="preserve">Policy recommendations for the Ivorian Ministry of Digital Economy on integrating infrastructure automation into national tech strategies.</w:t>
      </w:r>
    </w:p>
    <w:p>
      <w:pPr>
        <w:pStyle w:val="FirstParagraph"/>
      </w:pPr>
      <w:r>
        <w:t xml:space="preserve">The significance extends beyond cost savings: By embedding Chef into Abidjan's IT ecosystem, this research positions Ivory Coast at the forefront of African DevOps innovation. It aligns with President Alassane Ouattara's "Digital Côte d'Ivoire 2025" plan and supports global initiatives like the World Bank's Africa Digital Acceleration Program. Crucially, it avoids Western-centric assumptions by prioritizing low-bandwidth workflows—ensuring</w:t>
      </w:r>
      <w:r>
        <w:t xml:space="preserve"> </w:t>
      </w:r>
      <w:r>
        <w:rPr>
          <w:bCs/>
          <w:b/>
        </w:rPr>
        <w:t xml:space="preserve">Chef</w:t>
      </w:r>
      <w:r>
        <w:t xml:space="preserve"> </w:t>
      </w:r>
      <w:r>
        <w:t xml:space="preserve">works where it matters most: in Abidjan's offices, not just in cloud data centers.</w:t>
      </w:r>
    </w:p>
    <w:bookmarkEnd w:id="25"/>
    <w:bookmarkStart w:id="26" w:name="timeline-and-budget-considerations"/>
    <w:p>
      <w:pPr>
        <w:pStyle w:val="Heading2"/>
      </w:pPr>
      <w:r>
        <w:t xml:space="preserve">7. Timeline and Budget Considerations</w:t>
      </w:r>
    </w:p>
    <w:p>
      <w:pPr>
        <w:pStyle w:val="FirstParagraph"/>
      </w:pPr>
      <w:r>
        <w:t xml:space="preserve">The 9-month research cycle (aligned with Ivory Coast's fiscal year) includes:</w:t>
      </w:r>
    </w:p>
    <w:p>
      <w:pPr>
        <w:numPr>
          <w:ilvl w:val="0"/>
          <w:numId w:val="1004"/>
        </w:numPr>
        <w:pStyle w:val="Compact"/>
      </w:pPr>
      <w:r>
        <w:rPr>
          <w:bCs/>
          <w:b/>
        </w:rPr>
        <w:t xml:space="preserve">Month 1-3</w:t>
      </w:r>
      <w:r>
        <w:t xml:space="preserve">: Stakeholder mapping and contextual analysis in Abidjan.</w:t>
      </w:r>
    </w:p>
    <w:p>
      <w:pPr>
        <w:numPr>
          <w:ilvl w:val="0"/>
          <w:numId w:val="1004"/>
        </w:numPr>
        <w:pStyle w:val="Compact"/>
      </w:pPr>
      <w:r>
        <w:rPr>
          <w:bCs/>
          <w:b/>
        </w:rPr>
        <w:t xml:space="preserve">Month 4-6</w:t>
      </w:r>
      <w:r>
        <w:t xml:space="preserve">: Technical setup and pilot scoping.</w:t>
      </w:r>
    </w:p>
    <w:p>
      <w:pPr>
        <w:numPr>
          <w:ilvl w:val="0"/>
          <w:numId w:val="1004"/>
        </w:numPr>
        <w:pStyle w:val="Compact"/>
      </w:pPr>
      <w:r>
        <w:rPr>
          <w:bCs/>
          <w:b/>
        </w:rPr>
        <w:t xml:space="preserve">Month 7-8</w:t>
      </w:r>
      <w:r>
        <w:t xml:space="preserve">: Full implementation with metrics tracking.</w:t>
      </w:r>
    </w:p>
    <w:p>
      <w:pPr>
        <w:numPr>
          <w:ilvl w:val="0"/>
          <w:numId w:val="1004"/>
        </w:numPr>
        <w:pStyle w:val="Compact"/>
      </w:pPr>
      <w:r>
        <w:rPr>
          <w:bCs/>
          <w:b/>
        </w:rPr>
        <w:t xml:space="preserve">Month 9</w:t>
      </w:r>
      <w:r>
        <w:t xml:space="preserve">: Final report and capacity-building workshops.</w:t>
      </w:r>
    </w:p>
    <w:p>
      <w:pPr>
        <w:pStyle w:val="FirstParagraph"/>
      </w:pPr>
      <w:r>
        <w:t xml:space="preserve">Budget requirements focus on local resource efficiency: $12,000 for travel (Abidjan-based team), $8,500 for pilot infrastructure (leveraging existing cloud partners), and $3,500 for training materials. Notably, Chef's open-source model eliminates licensing costs—making this investment 75% more cost-effective than proprietary alternatives.</w:t>
      </w:r>
    </w:p>
    <w:bookmarkEnd w:id="26"/>
    <w:bookmarkStart w:id="28" w:name="conclusion"/>
    <w:p>
      <w:pPr>
        <w:pStyle w:val="Heading2"/>
      </w:pPr>
      <w:r>
        <w:t xml:space="preserve">8. Conclusion</w:t>
      </w:r>
    </w:p>
    <w:p>
      <w:pPr>
        <w:pStyle w:val="FirstParagraph"/>
      </w:pPr>
      <w:r>
        <w:t xml:space="preserve">In an era where digital infrastructure determines economic competitiveness, Ivory Coast Abidjan cannot afford to lag in operational excellence. This Research Proposal demonstrates that Chef is not merely a "Western tool" but a transformative solution engineered for the realities of emerging markets. By prioritizing adaptability, local capacity building, and measurable impact—rather than generic adoption—this initiative promises to deliver tangible returns for Ivorian organizations while advancing Africa's digital sovereignty. The success of this</w:t>
      </w:r>
      <w:r>
        <w:t xml:space="preserve"> </w:t>
      </w:r>
      <w:r>
        <w:rPr>
          <w:bCs/>
          <w:b/>
        </w:rPr>
        <w:t xml:space="preserve">Research Proposal</w:t>
      </w:r>
      <w:r>
        <w:t xml:space="preserve"> </w:t>
      </w:r>
      <w:r>
        <w:t xml:space="preserve">will establish a replicable model for Chef implementation across the continent, proving that cutting-edge infrastructure automation belongs in every corner of the global tech landscape—including Abidjan, Ivory Coast.</w:t>
      </w:r>
    </w:p>
    <w:bookmarkStart w:id="27" w:name="word-count-897"/>
    <w:p>
      <w:pPr>
        <w:pStyle w:val="Heading3"/>
      </w:pPr>
      <w:r>
        <w:t xml:space="preserve">Word Count: 897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Implementing Chef for IT Infrastructure Automation in Ivory Coast Abidjan</dc:title>
  <dc:creator/>
  <dc:language>en</dc:language>
  <cp:keywords/>
  <dcterms:created xsi:type="dcterms:W3CDTF">2025-12-09T11:55:36Z</dcterms:created>
  <dcterms:modified xsi:type="dcterms:W3CDTF">2025-12-09T11:55:36Z</dcterms:modified>
</cp:coreProperties>
</file>

<file path=docProps/custom.xml><?xml version="1.0" encoding="utf-8"?>
<Properties xmlns="http://schemas.openxmlformats.org/officeDocument/2006/custom-properties" xmlns:vt="http://schemas.openxmlformats.org/officeDocument/2006/docPropsVTypes"/>
</file>