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through</w:t>
      </w:r>
      <w:r>
        <w:t xml:space="preserve"> </w:t>
      </w:r>
      <w:r>
        <w:t xml:space="preserve">Chemical</w:t>
      </w:r>
      <w:r>
        <w:t xml:space="preserve"> </w:t>
      </w:r>
      <w:r>
        <w:t xml:space="preserve">Engineering</w:t>
      </w:r>
      <w:r>
        <w:t xml:space="preserve"> </w:t>
      </w:r>
      <w:r>
        <w:t xml:space="preserve">Innovations</w:t>
      </w:r>
      <w:r>
        <w:t xml:space="preserve"> </w:t>
      </w:r>
      <w:r>
        <w:t xml:space="preserve">in</w:t>
      </w:r>
      <w:r>
        <w:t xml:space="preserve"> </w:t>
      </w:r>
      <w:r>
        <w:t xml:space="preserve">Abuja,</w:t>
      </w:r>
      <w:r>
        <w:t xml:space="preserve"> </w:t>
      </w:r>
      <w:r>
        <w:t xml:space="preserve">Nigeria</w:t>
      </w:r>
    </w:p>
    <w:bookmarkStart w:id="32" w:name="Xb685de931e5693e0f55268fc505d87d683832c8"/>
    <w:p>
      <w:pPr>
        <w:pStyle w:val="Heading1"/>
      </w:pPr>
      <w:r>
        <w:t xml:space="preserve">Research Proposal: Advancing Sustainable Industrial Processes through Chemical Engineering Innovations in Abuja, Nigeria</w:t>
      </w:r>
    </w:p>
    <w:bookmarkStart w:id="20" w:name="introduction-and-background"/>
    <w:p>
      <w:pPr>
        <w:pStyle w:val="Heading2"/>
      </w:pPr>
      <w:r>
        <w:t xml:space="preserve">1. Introduction and Background</w:t>
      </w:r>
    </w:p>
    <w:p>
      <w:pPr>
        <w:pStyle w:val="FirstParagraph"/>
      </w:pPr>
      <w:r>
        <w:t xml:space="preserve">Nigeria's capital city, Abuja, represents a critical hub for national economic development with its rapidly expanding industrial sector. As the Federal Capital Territory (FCT), Abuja hosts major government institutions, multinational corporations, and emerging manufacturing enterprises that drive Nigeria's economic growth. However, the city faces significant challenges in industrial sustainability, including inefficient resource utilization, high energy consumption in chemical processing plants, and inadequate waste management systems that contribute to environmental degradation. This research proposal addresses these critical gaps through the strategic application of Chemical Engineering principles specifically tailored for Abuja's unique industrial landscape.</w:t>
      </w:r>
    </w:p>
    <w:p>
      <w:pPr>
        <w:pStyle w:val="BodyText"/>
      </w:pPr>
      <w:r>
        <w:t xml:space="preserve">The role of the Chemical Engineer is pivotal in transforming Abuja's industrial sector from a resource-intensive model to a circular economy framework. With Nigeria's chemical industry projected to grow at 6.2% annually (NBS, 2023), the need for localized engineering solutions has never been more urgent. This research directly responds to the Federal Ministry of Environment's mandate for sustainable industrial development in Abuja and aligns with Nigeria's National Development Plan 2021-2025, which prioritizes green technology adoption.</w:t>
      </w:r>
    </w:p>
    <w:bookmarkEnd w:id="20"/>
    <w:bookmarkStart w:id="21" w:name="problem-statement"/>
    <w:p>
      <w:pPr>
        <w:pStyle w:val="Heading2"/>
      </w:pPr>
      <w:r>
        <w:t xml:space="preserve">2. Problem Statement</w:t>
      </w:r>
    </w:p>
    <w:p>
      <w:pPr>
        <w:pStyle w:val="FirstParagraph"/>
      </w:pPr>
      <w:r>
        <w:t xml:space="preserve">Abuja's chemical and manufacturing industries currently operate with outdated processes that result in:</w:t>
      </w:r>
    </w:p>
    <w:p>
      <w:pPr>
        <w:numPr>
          <w:ilvl w:val="0"/>
          <w:numId w:val="1001"/>
        </w:numPr>
        <w:pStyle w:val="Compact"/>
      </w:pPr>
      <w:r>
        <w:rPr>
          <w:bCs/>
          <w:b/>
        </w:rPr>
        <w:t xml:space="preserve">35% higher energy consumption</w:t>
      </w:r>
      <w:r>
        <w:t xml:space="preserve"> </w:t>
      </w:r>
      <w:r>
        <w:t xml:space="preserve">compared to global benchmarks (Nigerian Energy Regulatory Commission, 2022)</w:t>
      </w:r>
    </w:p>
    <w:p>
      <w:pPr>
        <w:numPr>
          <w:ilvl w:val="0"/>
          <w:numId w:val="1001"/>
        </w:numPr>
        <w:pStyle w:val="Compact"/>
      </w:pPr>
      <w:r>
        <w:rPr>
          <w:bCs/>
          <w:b/>
        </w:rPr>
        <w:t xml:space="preserve">Inefficient waste valorization</w:t>
      </w:r>
      <w:r>
        <w:t xml:space="preserve">, with only 18% of industrial byproducts being recycled (Abuja Environmental Protection Board, 2023)</w:t>
      </w:r>
    </w:p>
    <w:p>
      <w:pPr>
        <w:numPr>
          <w:ilvl w:val="0"/>
          <w:numId w:val="1001"/>
        </w:numPr>
        <w:pStyle w:val="Compact"/>
      </w:pPr>
      <w:r>
        <w:rPr>
          <w:bCs/>
          <w:b/>
        </w:rPr>
        <w:t xml:space="preserve">Water pollution incidents</w:t>
      </w:r>
      <w:r>
        <w:t xml:space="preserve"> </w:t>
      </w:r>
      <w:r>
        <w:t xml:space="preserve">increasing by 47% in the last three years due to inadequate effluent treatment (Nigerian Water Resources Commission)</w:t>
      </w:r>
    </w:p>
    <w:p>
      <w:pPr>
        <w:pStyle w:val="FirstParagraph"/>
      </w:pPr>
      <w:r>
        <w:t xml:space="preserve">These challenges directly impact Abuja's air quality, water security, and economic competitiveness. Without intervention, industrial expansion will exacerbate environmental stress while failing to meet Nigeria's COP26 commitments. This research proposes a localized Chemical Engineering framework to address these systemic issues within the Abuja context.</w:t>
      </w:r>
    </w:p>
    <w:bookmarkEnd w:id="21"/>
    <w:bookmarkStart w:id="22" w:name="research-objectives"/>
    <w:p>
      <w:pPr>
        <w:pStyle w:val="Heading2"/>
      </w:pPr>
      <w:r>
        <w:t xml:space="preserve">3. Research Objectives</w:t>
      </w:r>
    </w:p>
    <w:p>
      <w:pPr>
        <w:pStyle w:val="FirstParagraph"/>
      </w:pPr>
      <w:r>
        <w:t xml:space="preserve">This study aims to develop and implement three core innovations:</w:t>
      </w:r>
    </w:p>
    <w:p>
      <w:pPr>
        <w:numPr>
          <w:ilvl w:val="0"/>
          <w:numId w:val="1002"/>
        </w:numPr>
        <w:pStyle w:val="Compact"/>
      </w:pPr>
      <w:r>
        <w:rPr>
          <w:bCs/>
          <w:b/>
        </w:rPr>
        <w:t xml:space="preserve">Abuja-Specific Process Optimization Model:</w:t>
      </w:r>
      <w:r>
        <w:t xml:space="preserve"> </w:t>
      </w:r>
      <w:r>
        <w:t xml:space="preserve">A data-driven chemical engineering framework for optimizing energy use in Abuja's pharmaceutical, food processing, and polymer manufacturing sectors.</w:t>
      </w:r>
    </w:p>
    <w:p>
      <w:pPr>
        <w:numPr>
          <w:ilvl w:val="0"/>
          <w:numId w:val="1002"/>
        </w:numPr>
        <w:pStyle w:val="Compact"/>
      </w:pPr>
      <w:r>
        <w:rPr>
          <w:bCs/>
          <w:b/>
        </w:rPr>
        <w:t xml:space="preserve">Sustainable Waste-to-Resource Conversion System:</w:t>
      </w:r>
      <w:r>
        <w:t xml:space="preserve"> </w:t>
      </w:r>
      <w:r>
        <w:t xml:space="preserve">A modular technology to convert industrial byproducts (e.g., palm oil mill effluent, plastic waste) into marketable products like biofuels and construction materials.</w:t>
      </w:r>
    </w:p>
    <w:p>
      <w:pPr>
        <w:numPr>
          <w:ilvl w:val="0"/>
          <w:numId w:val="1002"/>
        </w:numPr>
        <w:pStyle w:val="Compact"/>
      </w:pPr>
      <w:r>
        <w:rPr>
          <w:bCs/>
          <w:b/>
        </w:rPr>
        <w:t xml:space="preserve">Abuja Industrial Water Reclamation Network:</w:t>
      </w:r>
      <w:r>
        <w:t xml:space="preserve"> </w:t>
      </w:r>
      <w:r>
        <w:t xml:space="preserve">An integrated treatment system utilizing membrane bioreactors and nanofiltration for industrial wastewater reuse, reducing freshwater extraction by 50%.</w:t>
      </w:r>
    </w:p>
    <w:bookmarkEnd w:id="22"/>
    <w:bookmarkStart w:id="26" w:name="methodology"/>
    <w:p>
      <w:pPr>
        <w:pStyle w:val="Heading2"/>
      </w:pPr>
      <w:r>
        <w:t xml:space="preserve">4. Methodology</w:t>
      </w:r>
    </w:p>
    <w:p>
      <w:pPr>
        <w:pStyle w:val="FirstParagraph"/>
      </w:pPr>
      <w:r>
        <w:t xml:space="preserve">The research will employ a phased, multidisciplinary approach:</w:t>
      </w:r>
    </w:p>
    <w:bookmarkStart w:id="23" w:name="X6ccd07862762b590205a2b269ebc9b54ba5df05"/>
    <w:p>
      <w:pPr>
        <w:pStyle w:val="Heading3"/>
      </w:pPr>
      <w:r>
        <w:t xml:space="preserve">Phase 1: Abuja Industrial Baseline Assessment (Months 1-6)</w:t>
      </w:r>
    </w:p>
    <w:p>
      <w:pPr>
        <w:numPr>
          <w:ilvl w:val="0"/>
          <w:numId w:val="1003"/>
        </w:numPr>
        <w:pStyle w:val="Compact"/>
      </w:pPr>
      <w:r>
        <w:t xml:space="preserve">Conduct site audits at key Abuja industrial zones (Gwagwalada, Jabi, Asokoro) using Chemical Engineer-led teams</w:t>
      </w:r>
    </w:p>
    <w:p>
      <w:pPr>
        <w:numPr>
          <w:ilvl w:val="0"/>
          <w:numId w:val="1003"/>
        </w:numPr>
        <w:pStyle w:val="Compact"/>
      </w:pPr>
      <w:r>
        <w:t xml:space="preserve">Collect data on energy use, waste streams, and water consumption from 20+ manufacturing facilities</w:t>
      </w:r>
    </w:p>
    <w:p>
      <w:pPr>
        <w:numPr>
          <w:ilvl w:val="0"/>
          <w:numId w:val="1003"/>
        </w:numPr>
        <w:pStyle w:val="Compact"/>
      </w:pPr>
      <w:r>
        <w:t xml:space="preserve">Develop digital twins of representative processes using Aspen Plus software for Abuja-specific conditions</w:t>
      </w:r>
    </w:p>
    <w:bookmarkEnd w:id="23"/>
    <w:bookmarkStart w:id="24" w:name="X713b8eb84704e14878a3ec50cd9175928026e5d"/>
    <w:p>
      <w:pPr>
        <w:pStyle w:val="Heading3"/>
      </w:pPr>
      <w:r>
        <w:t xml:space="preserve">Phase 2: Technology Development &amp; Pilot Implementation (Months 7-18)</w:t>
      </w:r>
    </w:p>
    <w:p>
      <w:pPr>
        <w:numPr>
          <w:ilvl w:val="0"/>
          <w:numId w:val="1004"/>
        </w:numPr>
        <w:pStyle w:val="Compact"/>
      </w:pPr>
      <w:r>
        <w:t xml:space="preserve">Design low-cost modular systems adapted to Abuja's climate (high humidity, seasonal dust)</w:t>
      </w:r>
    </w:p>
    <w:p>
      <w:pPr>
        <w:numPr>
          <w:ilvl w:val="0"/>
          <w:numId w:val="1004"/>
        </w:numPr>
        <w:pStyle w:val="Compact"/>
      </w:pPr>
      <w:r>
        <w:t xml:space="preserve">Construct and test waste conversion units at the Abuja Industrial Park</w:t>
      </w:r>
    </w:p>
    <w:p>
      <w:pPr>
        <w:numPr>
          <w:ilvl w:val="0"/>
          <w:numId w:val="1004"/>
        </w:numPr>
        <w:pStyle w:val="Compact"/>
      </w:pPr>
      <w:r>
        <w:t xml:space="preserve">Implement water reclamation systems at 3 pilot facilities with real-time IoT monitoring</w:t>
      </w:r>
    </w:p>
    <w:bookmarkEnd w:id="24"/>
    <w:bookmarkStart w:id="25" w:name="Xc9f73dd40d41d70e015900c510c040ae3e8e2d0"/>
    <w:p>
      <w:pPr>
        <w:pStyle w:val="Heading3"/>
      </w:pPr>
      <w:r>
        <w:t xml:space="preserve">Phase 3: Community Integration &amp; Policy Framework (Months 19-24)</w:t>
      </w:r>
    </w:p>
    <w:p>
      <w:pPr>
        <w:numPr>
          <w:ilvl w:val="0"/>
          <w:numId w:val="1005"/>
        </w:numPr>
        <w:pStyle w:val="Compact"/>
      </w:pPr>
      <w:r>
        <w:t xml:space="preserve">Develop training modules for local Chemical Engineers and technicians</w:t>
      </w:r>
    </w:p>
    <w:p>
      <w:pPr>
        <w:numPr>
          <w:ilvl w:val="0"/>
          <w:numId w:val="1005"/>
        </w:numPr>
        <w:pStyle w:val="Compact"/>
      </w:pPr>
      <w:r>
        <w:t xml:space="preserve">Create Abuja-specific sustainability metrics for industrial reporting</w:t>
      </w:r>
    </w:p>
    <w:p>
      <w:pPr>
        <w:numPr>
          <w:ilvl w:val="0"/>
          <w:numId w:val="1005"/>
        </w:numPr>
        <w:pStyle w:val="Compact"/>
      </w:pPr>
      <w:r>
        <w:t xml:space="preserve">Present policy recommendations to Abuja City Council and Nigerian Industrial Revolution Plan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tangible benefits for Nigeria's capital city:</w:t>
      </w:r>
    </w:p>
    <w:p>
      <w:pPr>
        <w:numPr>
          <w:ilvl w:val="0"/>
          <w:numId w:val="1006"/>
        </w:numPr>
        <w:pStyle w:val="Compact"/>
      </w:pPr>
      <w:r>
        <w:rPr>
          <w:bCs/>
          <w:b/>
        </w:rPr>
        <w:t xml:space="preserve">Environmental Impact:</w:t>
      </w:r>
      <w:r>
        <w:t xml:space="preserve"> </w:t>
      </w:r>
      <w:r>
        <w:t xml:space="preserve">30-40% reduction in industrial carbon footprint across pilot sites, with potential to scale to 15+ Abuja facilities</w:t>
      </w:r>
    </w:p>
    <w:p>
      <w:pPr>
        <w:numPr>
          <w:ilvl w:val="0"/>
          <w:numId w:val="1006"/>
        </w:numPr>
        <w:pStyle w:val="Compact"/>
      </w:pPr>
      <w:r>
        <w:rPr>
          <w:bCs/>
          <w:b/>
        </w:rPr>
        <w:t xml:space="preserve">Economic Value:</w:t>
      </w:r>
      <w:r>
        <w:t xml:space="preserve"> </w:t>
      </w:r>
      <w:r>
        <w:t xml:space="preserve">Creation of 250+ green jobs for Chemical Engineers and technicians in Abuja, generating ₦8.7 billion annual revenue through waste-derived products</w:t>
      </w:r>
    </w:p>
    <w:p>
      <w:pPr>
        <w:numPr>
          <w:ilvl w:val="0"/>
          <w:numId w:val="1006"/>
        </w:numPr>
        <w:pStyle w:val="Compact"/>
      </w:pPr>
      <w:r>
        <w:rPr>
          <w:bCs/>
          <w:b/>
        </w:rPr>
        <w:t xml:space="preserve">Knowledge Transfer:</w:t>
      </w:r>
      <w:r>
        <w:t xml:space="preserve"> </w:t>
      </w:r>
      <w:r>
        <w:t xml:space="preserve">Development of the first Abuja-specific Chemical Engineering curriculum at Ahmadu Bello University (ABU) Campus in Gwagwalada</w:t>
      </w:r>
    </w:p>
    <w:p>
      <w:pPr>
        <w:numPr>
          <w:ilvl w:val="0"/>
          <w:numId w:val="1006"/>
        </w:numPr>
        <w:pStyle w:val="Compact"/>
      </w:pPr>
      <w:r>
        <w:rPr>
          <w:bCs/>
          <w:b/>
        </w:rPr>
        <w:t xml:space="preserve">National Impact:</w:t>
      </w:r>
      <w:r>
        <w:t xml:space="preserve"> </w:t>
      </w:r>
      <w:r>
        <w:t xml:space="preserve">Blueprint for Nigeria's industrial transition, directly supporting the "Nigeria Energy Transition Plan" with deployable solutions</w:t>
      </w:r>
    </w:p>
    <w:p>
      <w:pPr>
        <w:pStyle w:val="FirstParagraph"/>
      </w:pPr>
      <w:r>
        <w:t xml:space="preserve">The significance extends beyond Abuja: Successful implementation will position Nigeria as a leader in African industrial sustainability, attracting international green investment while reducing reliance on imported chemical processing technologies. For the Chemical Engineer profession in Nigeria, this research establishes Abuja as a center for cutting-edge application of engineering principles to local challenges.</w:t>
      </w:r>
    </w:p>
    <w:bookmarkEnd w:id="27"/>
    <w:bookmarkStart w:id="28" w:name="budget-overview"/>
    <w:p>
      <w:pPr>
        <w:pStyle w:val="Heading2"/>
      </w:pPr>
      <w:r>
        <w:t xml:space="preserve">6. Budget Overview</w:t>
      </w:r>
    </w:p>
    <w:p>
      <w:pPr>
        <w:pStyle w:val="FirstParagraph"/>
      </w:pPr>
      <w:r>
        <w:t xml:space="preserve">Total requested funding: ₦345,000,000 (approx. $275,000 USD)</w:t>
      </w:r>
    </w:p>
    <w:p>
      <w:pPr>
        <w:pStyle w:val="BodyText"/>
      </w:pPr>
      <w:r>
        <w:t xml:space="preserve">Item</w:t>
      </w:r>
    </w:p>
    <w:p>
      <w:pPr>
        <w:pStyle w:val="BodyText"/>
      </w:pPr>
      <w:r>
        <w:t xml:space="preserve">Amount (₦)</w:t>
      </w:r>
    </w:p>
    <w:p>
      <w:pPr>
        <w:pStyle w:val="BodyText"/>
      </w:pPr>
      <w:r>
        <w:t xml:space="preserve">Laboratory Equipment &amp; Pilot Setup</w:t>
      </w:r>
    </w:p>
    <w:p>
      <w:pPr>
        <w:pStyle w:val="BodyText"/>
      </w:pPr>
      <w:r>
        <w:t xml:space="preserve">145,000,000</w:t>
      </w:r>
    </w:p>
    <w:p>
      <w:pPr>
        <w:pStyle w:val="BodyText"/>
      </w:pPr>
      <w:r>
        <w:t xml:space="preserve">Data Collection &amp; Analysis Tools</w:t>
      </w:r>
    </w:p>
    <w:p>
      <w:pPr>
        <w:pStyle w:val="BodyText"/>
      </w:pPr>
      <w:r>
        <w:t xml:space="preserve">72,500,000</w:t>
      </w:r>
    </w:p>
    <w:p>
      <w:pPr>
        <w:pStyle w:val="BodyText"/>
      </w:pPr>
      <w:r>
        <w:t xml:space="preserve">Training Program Development</w:t>
      </w:r>
    </w:p>
    <w:p>
      <w:pPr>
        <w:pStyle w:val="BodyText"/>
      </w:pPr>
      <w:r>
        <w:t xml:space="preserve">68,593,342</w:t>
      </w:r>
    </w:p>
    <w:p>
      <w:pPr>
        <w:pStyle w:val="BodyText"/>
      </w:pPr>
      <w:r>
        <w:t xml:space="preserve">Community Engagement &amp; Policy Workshops</w:t>
      </w:r>
    </w:p>
    <w:p>
      <w:pPr>
        <w:pStyle w:val="BodyText"/>
      </w:pPr>
      <w:r>
        <w:t xml:space="preserve">58,906,658</w:t>
      </w:r>
    </w:p>
    <w:bookmarkEnd w:id="28"/>
    <w:bookmarkStart w:id="29" w:name="timeline-24-month-project"/>
    <w:p>
      <w:pPr>
        <w:pStyle w:val="Heading2"/>
      </w:pPr>
      <w:r>
        <w:t xml:space="preserve">7. Timeline (24-Month Project)</w:t>
      </w:r>
    </w:p>
    <w:p>
      <w:pPr>
        <w:numPr>
          <w:ilvl w:val="0"/>
          <w:numId w:val="1007"/>
        </w:numPr>
        <w:pStyle w:val="Compact"/>
      </w:pPr>
      <w:r>
        <w:rPr>
          <w:bCs/>
          <w:b/>
        </w:rPr>
        <w:t xml:space="preserve">M1-3:</w:t>
      </w:r>
      <w:r>
        <w:t xml:space="preserve"> </w:t>
      </w:r>
      <w:r>
        <w:t xml:space="preserve">Stakeholder engagement with Abuja City Council and FCT Industrial Development Authority</w:t>
      </w:r>
    </w:p>
    <w:p>
      <w:pPr>
        <w:numPr>
          <w:ilvl w:val="0"/>
          <w:numId w:val="1007"/>
        </w:numPr>
        <w:pStyle w:val="Compact"/>
      </w:pPr>
      <w:r>
        <w:rPr>
          <w:bCs/>
          <w:b/>
        </w:rPr>
        <w:t xml:space="preserve">M4-6:</w:t>
      </w:r>
      <w:r>
        <w:t xml:space="preserve"> </w:t>
      </w:r>
      <w:r>
        <w:t xml:space="preserve">Baseline assessment completion and data modeling</w:t>
      </w:r>
    </w:p>
    <w:p>
      <w:pPr>
        <w:numPr>
          <w:ilvl w:val="0"/>
          <w:numId w:val="1007"/>
        </w:numPr>
        <w:pStyle w:val="Compact"/>
      </w:pPr>
      <w:r>
        <w:rPr>
          <w:bCs/>
          <w:b/>
        </w:rPr>
        <w:t xml:space="preserve">M7-12:</w:t>
      </w:r>
      <w:r>
        <w:t xml:space="preserve"> </w:t>
      </w:r>
      <w:r>
        <w:t xml:space="preserve">Prototype development for waste conversion systems</w:t>
      </w:r>
    </w:p>
    <w:p>
      <w:pPr>
        <w:numPr>
          <w:ilvl w:val="0"/>
          <w:numId w:val="1007"/>
        </w:numPr>
        <w:pStyle w:val="Compact"/>
      </w:pPr>
      <w:r>
        <w:rPr>
          <w:bCs/>
          <w:b/>
        </w:rPr>
        <w:t xml:space="preserve">M13-18:</w:t>
      </w:r>
      <w:r>
        <w:t xml:space="preserve"> </w:t>
      </w:r>
      <w:r>
        <w:t xml:space="preserve">Pilot implementation at 3 Abuja facilities with monitoring</w:t>
      </w:r>
    </w:p>
    <w:p>
      <w:pPr>
        <w:numPr>
          <w:ilvl w:val="0"/>
          <w:numId w:val="1007"/>
        </w:numPr>
        <w:pStyle w:val="Compact"/>
      </w:pPr>
      <w:r>
        <w:rPr>
          <w:bCs/>
          <w:b/>
        </w:rPr>
        <w:t xml:space="preserve">M19-24:</w:t>
      </w:r>
      <w:r>
        <w:t xml:space="preserve"> </w:t>
      </w:r>
      <w:r>
        <w:t xml:space="preserve">Full-scale deployment strategy and policy integration</w:t>
      </w:r>
    </w:p>
    <w:bookmarkEnd w:id="29"/>
    <w:bookmarkStart w:id="30" w:name="conclusion"/>
    <w:p>
      <w:pPr>
        <w:pStyle w:val="Heading2"/>
      </w:pPr>
      <w:r>
        <w:t xml:space="preserve">8. Conclusion</w:t>
      </w:r>
    </w:p>
    <w:p>
      <w:pPr>
        <w:pStyle w:val="FirstParagraph"/>
      </w:pPr>
      <w:r>
        <w:t xml:space="preserve">This research proposal addresses a critical nexus between Chemical Engineering expertise, industrial sustainability, and Abuja's developmental trajectory. By centering the work on Nigeria's capital city—where infrastructure challenges meet rapid urbanization—we create a replicable model for Africa's industrializing cities. The project empowers Chemical Engineers to transition from traditional process optimization to holistic system designers who solve localized problems through innovation.</w:t>
      </w:r>
    </w:p>
    <w:p>
      <w:pPr>
        <w:pStyle w:val="BodyText"/>
      </w:pPr>
      <w:r>
        <w:t xml:space="preserve">As Abuja continues its transformation into a smart, sustainable metropolis, this research will provide the technical foundation for industrial growth that does not compromise environmental stewardship or community health. The outcomes will directly contribute to Nigeria's 2050 net-zero goals while establishing Abuja as a beacon of engineering-led development in the West African region. We request support from the Federal Ministry of Science and Technology, Nigerian Chemical Engineers' Society (NCHES), and Abuja-based industrial partners to bring this vision to fruition.</w:t>
      </w:r>
    </w:p>
    <w:bookmarkEnd w:id="30"/>
    <w:bookmarkStart w:id="31" w:name="references"/>
    <w:p>
      <w:pPr>
        <w:pStyle w:val="Heading2"/>
      </w:pPr>
      <w:r>
        <w:t xml:space="preserve">References</w:t>
      </w:r>
    </w:p>
    <w:p>
      <w:pPr>
        <w:numPr>
          <w:ilvl w:val="0"/>
          <w:numId w:val="1008"/>
        </w:numPr>
        <w:pStyle w:val="Compact"/>
      </w:pPr>
      <w:r>
        <w:t xml:space="preserve">National Bureau of Statistics (NBS). (2023). *Industrial Growth Report: Nigeria*. Abuja.</w:t>
      </w:r>
    </w:p>
    <w:p>
      <w:pPr>
        <w:numPr>
          <w:ilvl w:val="0"/>
          <w:numId w:val="1008"/>
        </w:numPr>
        <w:pStyle w:val="Compact"/>
      </w:pPr>
      <w:r>
        <w:t xml:space="preserve">Abuja Environmental Protection Board. (2023). *Pollution Assessment Survey*. FCT.</w:t>
      </w:r>
    </w:p>
    <w:p>
      <w:pPr>
        <w:numPr>
          <w:ilvl w:val="0"/>
          <w:numId w:val="1008"/>
        </w:numPr>
        <w:pStyle w:val="Compact"/>
      </w:pPr>
      <w:r>
        <w:t xml:space="preserve">Nigerian Energy Regulatory Commission. (2022). *Energy Efficiency in Manufacturing Sector*.</w:t>
      </w:r>
    </w:p>
    <w:p>
      <w:pPr>
        <w:numPr>
          <w:ilvl w:val="0"/>
          <w:numId w:val="1008"/>
        </w:numPr>
        <w:pStyle w:val="Compact"/>
      </w:pPr>
      <w:r>
        <w:t xml:space="preserve">National Development Plan 2021-2025. Federal Government of Nigeria.</w:t>
      </w:r>
    </w:p>
    <w:p>
      <w:pPr>
        <w:pStyle w:val="FirstParagraph"/>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Processes through Chemical Engineering Innovations in Abuja, Nigeria</dc:title>
  <dc:creator/>
  <dc:language>en</dc:language>
  <cp:keywords/>
  <dcterms:created xsi:type="dcterms:W3CDTF">2026-07-23T20:09:55Z</dcterms:created>
  <dcterms:modified xsi:type="dcterms:W3CDTF">2026-07-23T20:09:55Z</dcterms:modified>
</cp:coreProperties>
</file>

<file path=docProps/custom.xml><?xml version="1.0" encoding="utf-8"?>
<Properties xmlns="http://schemas.openxmlformats.org/officeDocument/2006/custom-properties" xmlns:vt="http://schemas.openxmlformats.org/officeDocument/2006/docPropsVTypes"/>
</file>