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Algiers,</w:t>
      </w:r>
      <w:r>
        <w:t xml:space="preserve"> </w:t>
      </w:r>
      <w:r>
        <w:t xml:space="preserve">Algeria</w:t>
      </w:r>
    </w:p>
    <w:bookmarkStart w:id="28" w:name="Xc760d00e56bd86e7cc4185afc21e010a34382a6"/>
    <w:p>
      <w:pPr>
        <w:pStyle w:val="Heading1"/>
      </w:pPr>
      <w:r>
        <w:t xml:space="preserve">Research Proposal: Development of Sustainable Analytical Frameworks for Industrial Chemical Waste Management in Algiers, Algeria</w:t>
      </w:r>
    </w:p>
    <w:bookmarkStart w:id="20" w:name="abstract"/>
    <w:p>
      <w:pPr>
        <w:pStyle w:val="Heading2"/>
      </w:pPr>
      <w:r>
        <w:t xml:space="preserve">Abstract</w:t>
      </w:r>
    </w:p>
    <w:p>
      <w:pPr>
        <w:pStyle w:val="FirstParagraph"/>
      </w:pPr>
      <w:r>
        <w:t xml:space="preserve">This research proposal outlines a critical investigation into the identification, characterization, and sustainable remediation of hazardous chemical waste streams impacting urban and industrial zones in Algiers, Algeria. With rapid industrialization and limited local analytical capacity for complex chemical pollutants, Algerian environmental agencies face significant challenges in safeguarding public health and ecosystems. This project directly addresses this gap through a chemist-led initiative focused on developing low-cost, field-deployable analytical protocols tailored to Algeria's specific waste matrices. The research will be conducted at the University of Algiers III and partner industrial sites across Algiers Province, leveraging local expertise to build institutional capacity while generating actionable data for national policy frameworks.</w:t>
      </w:r>
    </w:p>
    <w:bookmarkEnd w:id="20"/>
    <w:bookmarkStart w:id="21" w:name="X1676a38e1675d0ac16b2e2ce433d7b77951b5d5"/>
    <w:p>
      <w:pPr>
        <w:pStyle w:val="Heading2"/>
      </w:pPr>
      <w:r>
        <w:t xml:space="preserve">1. Introduction: The Imperative for Localized Chemical Expertise in Algeria</w:t>
      </w:r>
    </w:p>
    <w:p>
      <w:pPr>
        <w:pStyle w:val="FirstParagraph"/>
      </w:pPr>
      <w:r>
        <w:t xml:space="preserve">Algiers, as the economic and administrative heart of Algeria, hosts critical industries including petrochemical refining (e.g., SKIKDA refinery complex), pharmaceutical manufacturing, and chemical processing facilities. These sectors generate complex waste streams containing heavy metals (lead, cadmium), persistent organic pollutants (POPs), and solvent residues that contaminate soil, groundwater near the Algiers Bay coastline, and urban peripheral zones like Boufarik. Current monitoring in Algeria relies heavily on imported analytical methods from European or North American laboratories, creating delays of 2–4 weeks for results and rendering responses to pollution incidents ineffective. This gap underscores an urgent need for a locally trained</w:t>
      </w:r>
      <w:r>
        <w:t xml:space="preserve"> </w:t>
      </w:r>
      <w:r>
        <w:rPr>
          <w:bCs/>
          <w:b/>
        </w:rPr>
        <w:t xml:space="preserve">Chemist</w:t>
      </w:r>
      <w:r>
        <w:t xml:space="preserve"> </w:t>
      </w:r>
      <w:r>
        <w:t xml:space="preserve">workforce capable of deploying rapid, accurate environmental analysis within Algeria's operational context. The absence of Algerian-based analytical chemists specializing in waste characterization directly impedes compliance with Algeria’s National Environmental Strategy (2019–2030) and UN Sustainable Development Goals (SDG 6 &amp; 12).</w:t>
      </w:r>
    </w:p>
    <w:bookmarkEnd w:id="21"/>
    <w:bookmarkStart w:id="22" w:name="problem-statement-and-research-gap"/>
    <w:p>
      <w:pPr>
        <w:pStyle w:val="Heading2"/>
      </w:pPr>
      <w:r>
        <w:t xml:space="preserve">2. Problem Statement and Research Gap</w:t>
      </w:r>
    </w:p>
    <w:p>
      <w:pPr>
        <w:pStyle w:val="FirstParagraph"/>
      </w:pPr>
      <w:r>
        <w:t xml:space="preserve">Existing literature on chemical waste management predominantly focuses on Western industrial models or generic MENA frameworks, neglecting Algeria’s unique geographical constraints (arid climate, complex geology), regulatory nuances, and resource limitations. While Algerian universities train chemistry graduates (</w:t>
      </w:r>
      <w:r>
        <w:rPr>
          <w:iCs/>
          <w:i/>
        </w:rPr>
        <w:t xml:space="preserve">e.g., Faculty of Sciences, University of Algiers</w:t>
      </w:r>
      <w:r>
        <w:t xml:space="preserve">), these programs lack specialized curricula in environmental analytical chemistry for real-world waste matrices common in Algiers’ industrial zones. Consequently, the</w:t>
      </w:r>
      <w:r>
        <w:t xml:space="preserve"> </w:t>
      </w:r>
      <w:r>
        <w:rPr>
          <w:bCs/>
          <w:b/>
        </w:rPr>
        <w:t xml:space="preserve">Chemist</w:t>
      </w:r>
      <w:r>
        <w:t xml:space="preserve"> </w:t>
      </w:r>
      <w:r>
        <w:t xml:space="preserve">workforce lacks practical skills to address:</w:t>
      </w:r>
    </w:p>
    <w:p>
      <w:pPr>
        <w:numPr>
          <w:ilvl w:val="0"/>
          <w:numId w:val="1001"/>
        </w:numPr>
        <w:pStyle w:val="Compact"/>
      </w:pPr>
      <w:r>
        <w:t xml:space="preserve">Field-based detection of emerging contaminants (e.g., microplastics in Algiers Bay sediments)</w:t>
      </w:r>
    </w:p>
    <w:p>
      <w:pPr>
        <w:numPr>
          <w:ilvl w:val="0"/>
          <w:numId w:val="1001"/>
        </w:numPr>
        <w:pStyle w:val="Compact"/>
      </w:pPr>
      <w:r>
        <w:t xml:space="preserve">Adaptation of standard EPA/ISO methods for Algerian waste composition</w:t>
      </w:r>
    </w:p>
    <w:p>
      <w:pPr>
        <w:numPr>
          <w:ilvl w:val="0"/>
          <w:numId w:val="1001"/>
        </w:numPr>
        <w:pStyle w:val="Compact"/>
      </w:pPr>
      <w:r>
        <w:t xml:space="preserve">Cost-effective monitoring for small-scale industries across Algiers Province</w:t>
      </w:r>
    </w:p>
    <w:bookmarkEnd w:id="22"/>
    <w:bookmarkStart w:id="23" w:name="research-objectives"/>
    <w:p>
      <w:pPr>
        <w:pStyle w:val="Heading2"/>
      </w:pPr>
      <w:r>
        <w:t xml:space="preserve">3. Research Objectives</w:t>
      </w:r>
    </w:p>
    <w:p>
      <w:pPr>
        <w:numPr>
          <w:ilvl w:val="0"/>
          <w:numId w:val="1002"/>
        </w:numPr>
        <w:pStyle w:val="Compact"/>
      </w:pPr>
      <w:r>
        <w:rPr>
          <w:bCs/>
          <w:b/>
        </w:rPr>
        <w:t xml:space="preserve">Characterize</w:t>
      </w:r>
      <w:r>
        <w:t xml:space="preserve"> </w:t>
      </w:r>
      <w:r>
        <w:t xml:space="preserve">dominant chemical pollutants in 5 priority waste streams (pharmaceutical, petrochemical, municipal landfill leachate) from Algiers industrial parks using Algerian-relevant analytical protocols.</w:t>
      </w:r>
    </w:p>
    <w:p>
      <w:pPr>
        <w:numPr>
          <w:ilvl w:val="0"/>
          <w:numId w:val="1002"/>
        </w:numPr>
        <w:pStyle w:val="Compact"/>
      </w:pPr>
      <w:r>
        <w:rPr>
          <w:bCs/>
          <w:b/>
        </w:rPr>
        <w:t xml:space="preserve">Develop</w:t>
      </w:r>
      <w:r>
        <w:t xml:space="preserve"> </w:t>
      </w:r>
      <w:r>
        <w:t xml:space="preserve">a low-cost (&lt;20% of imported equipment costs), field-deployable analytical toolkit for heavy metals and organic pollutants, validated against reference methods.</w:t>
      </w:r>
    </w:p>
    <w:p>
      <w:pPr>
        <w:numPr>
          <w:ilvl w:val="0"/>
          <w:numId w:val="1002"/>
        </w:numPr>
        <w:pStyle w:val="Compact"/>
      </w:pPr>
      <w:r>
        <w:rPr>
          <w:bCs/>
          <w:b/>
        </w:rPr>
        <w:t xml:space="preserve">Train</w:t>
      </w:r>
      <w:r>
        <w:t xml:space="preserve"> </w:t>
      </w:r>
      <w:r>
        <w:t xml:space="preserve">15 local Algerian chemists (40% women) at the University of Algiers III in advanced waste analysis techniques specific to Algeria’s environmental challenges.</w:t>
      </w:r>
    </w:p>
    <w:p>
      <w:pPr>
        <w:numPr>
          <w:ilvl w:val="0"/>
          <w:numId w:val="1002"/>
        </w:numPr>
        <w:pStyle w:val="Compact"/>
      </w:pPr>
      <w:r>
        <w:rPr>
          <w:bCs/>
          <w:b/>
        </w:rPr>
        <w:t xml:space="preserve">Generate</w:t>
      </w:r>
      <w:r>
        <w:t xml:space="preserve"> </w:t>
      </w:r>
      <w:r>
        <w:t xml:space="preserve">a policy brief for Algeria’s Ministry of Environment, proposing regulatory updates based on localized pollution data.</w:t>
      </w:r>
    </w:p>
    <w:bookmarkEnd w:id="23"/>
    <w:bookmarkStart w:id="24" w:name="Xea3b3ced5cacfafab672028170f49f73b4c85ee"/>
    <w:p>
      <w:pPr>
        <w:pStyle w:val="Heading2"/>
      </w:pPr>
      <w:r>
        <w:t xml:space="preserve">4. Methodology: Chemist-Led Field and Laboratory Integration</w:t>
      </w:r>
    </w:p>
    <w:p>
      <w:pPr>
        <w:pStyle w:val="FirstParagraph"/>
      </w:pPr>
      <w:r>
        <w:t xml:space="preserve">This project employs a mixed-methods approach centered on the role of the Algerian</w:t>
      </w:r>
      <w:r>
        <w:t xml:space="preserve"> </w:t>
      </w:r>
      <w:r>
        <w:rPr>
          <w:bCs/>
          <w:b/>
        </w:rPr>
        <w:t xml:space="preserve">Chemist</w:t>
      </w:r>
      <w:r>
        <w:t xml:space="preserve"> </w:t>
      </w:r>
      <w:r>
        <w:t xml:space="preserve">as both analyst and knowledge translator:</w:t>
      </w:r>
    </w:p>
    <w:p>
      <w:pPr>
        <w:numPr>
          <w:ilvl w:val="0"/>
          <w:numId w:val="1003"/>
        </w:numPr>
        <w:pStyle w:val="Compact"/>
      </w:pPr>
      <w:r>
        <w:rPr>
          <w:bCs/>
          <w:b/>
        </w:rPr>
        <w:t xml:space="preserve">Sampling &amp; Characterization:</w:t>
      </w:r>
      <w:r>
        <w:t xml:space="preserve"> </w:t>
      </w:r>
      <w:r>
        <w:t xml:space="preserve">Collaborating with Algiers regional environmental agencies (DIREN Algiers), chemists will collect waste samples from 3 industrial sites (e.g., Zéralda Petrochemical Zone) and 2 municipal landfill perimeters. Samples undergo preliminary screening using portable XRF for metals and low-cost spectrophotometry for organics.</w:t>
      </w:r>
    </w:p>
    <w:p>
      <w:pPr>
        <w:numPr>
          <w:ilvl w:val="0"/>
          <w:numId w:val="1003"/>
        </w:numPr>
        <w:pStyle w:val="Compact"/>
      </w:pPr>
      <w:r>
        <w:rPr>
          <w:bCs/>
          <w:b/>
        </w:rPr>
        <w:t xml:space="preserve">Protocol Development:</w:t>
      </w:r>
      <w:r>
        <w:t xml:space="preserve"> </w:t>
      </w:r>
      <w:r>
        <w:t xml:space="preserve">Local chemists will adapt standardized methods (e.g., EPA 200.7, ISO 14869) to Algerian waste matrices through iterative lab testing at University of Algiers III’s Environmental Chemistry Lab. Focus: reducing reagent costs by substituting imported solvents with locally sourced alternatives (e.g., plant-based extraction agents).</w:t>
      </w:r>
    </w:p>
    <w:p>
      <w:pPr>
        <w:numPr>
          <w:ilvl w:val="0"/>
          <w:numId w:val="1003"/>
        </w:numPr>
        <w:pStyle w:val="Compact"/>
      </w:pPr>
      <w:r>
        <w:rPr>
          <w:bCs/>
          <w:b/>
        </w:rPr>
        <w:t xml:space="preserve">Field Validation:</w:t>
      </w:r>
      <w:r>
        <w:t xml:space="preserve"> </w:t>
      </w:r>
      <w:r>
        <w:t xml:space="preserve">Trained chemists will deploy the toolkit in Algiers’ Boufarik industrial corridor, comparing results against reference lab data to ensure accuracy (</w:t>
      </w:r>
      <w:r>
        <w:rPr>
          <w:iCs/>
          <w:i/>
        </w:rPr>
        <w:t xml:space="preserve">±10% deviation allowed per Algerian EPA standards</w:t>
      </w:r>
      <w:r>
        <w:t xml:space="preserve">). Data is mapped using GIS for spatial pollution hotspots near Algiers Bay.</w:t>
      </w:r>
    </w:p>
    <w:p>
      <w:pPr>
        <w:numPr>
          <w:ilvl w:val="0"/>
          <w:numId w:val="1003"/>
        </w:numPr>
        <w:pStyle w:val="Compact"/>
      </w:pPr>
      <w:r>
        <w:rPr>
          <w:bCs/>
          <w:b/>
        </w:rPr>
        <w:t xml:space="preserve">Capacity Building:</w:t>
      </w:r>
      <w:r>
        <w:t xml:space="preserve"> </w:t>
      </w:r>
      <w:r>
        <w:t xml:space="preserve">A 6-month training program includes hands-on workshops on sensor calibration, data interpretation, and compliance reporting—tailored to Algeria’s regulatory framework.</w:t>
      </w:r>
    </w:p>
    <w:bookmarkEnd w:id="24"/>
    <w:bookmarkStart w:id="25" w:name="Xa5abf7bab9d7e78a39ad6099d2450350e0e9238"/>
    <w:p>
      <w:pPr>
        <w:pStyle w:val="Heading2"/>
      </w:pPr>
      <w:r>
        <w:t xml:space="preserve">5. Expected Outcomes &amp; Significance for Algeria</w:t>
      </w:r>
    </w:p>
    <w:p>
      <w:pPr>
        <w:pStyle w:val="FirstParagraph"/>
      </w:pPr>
      <w:r>
        <w:t xml:space="preserve">This research directly advances Algeria's sustainability goals by delivering:</w:t>
      </w:r>
    </w:p>
    <w:p>
      <w:pPr>
        <w:numPr>
          <w:ilvl w:val="0"/>
          <w:numId w:val="1004"/>
        </w:numPr>
        <w:pStyle w:val="Compact"/>
      </w:pPr>
      <w:r>
        <w:rPr>
          <w:bCs/>
          <w:b/>
        </w:rPr>
        <w:t xml:space="preserve">A locally validated analytical protocol</w:t>
      </w:r>
      <w:r>
        <w:t xml:space="preserve"> </w:t>
      </w:r>
      <w:r>
        <w:t xml:space="preserve">reducing waste testing turnaround from weeks to 48 hours, enabling real-time regulatory action in Algiers.</w:t>
      </w:r>
    </w:p>
    <w:p>
      <w:pPr>
        <w:numPr>
          <w:ilvl w:val="0"/>
          <w:numId w:val="1004"/>
        </w:numPr>
        <w:pStyle w:val="Compact"/>
      </w:pPr>
      <w:r>
        <w:rPr>
          <w:bCs/>
          <w:b/>
        </w:rPr>
        <w:t xml:space="preserve">20+ trained Algerian chemists</w:t>
      </w:r>
      <w:r>
        <w:t xml:space="preserve"> </w:t>
      </w:r>
      <w:r>
        <w:t xml:space="preserve">equipped with industry-recognized skills (ISO 17025-aligned), addressing a critical national shortage in environmental chemistry talent.</w:t>
      </w:r>
    </w:p>
    <w:p>
      <w:pPr>
        <w:numPr>
          <w:ilvl w:val="0"/>
          <w:numId w:val="1004"/>
        </w:numPr>
        <w:pStyle w:val="Compact"/>
      </w:pPr>
      <w:r>
        <w:rPr>
          <w:bCs/>
          <w:b/>
        </w:rPr>
        <w:t xml:space="preserve">Data-driven policy recommendations</w:t>
      </w:r>
      <w:r>
        <w:t xml:space="preserve"> </w:t>
      </w:r>
      <w:r>
        <w:t xml:space="preserve">for Algeria’s Ministry of Environment to revise industrial waste discharge limits, directly impacting Algiers’ air/water quality standards.</w:t>
      </w:r>
    </w:p>
    <w:p>
      <w:pPr>
        <w:numPr>
          <w:ilvl w:val="0"/>
          <w:numId w:val="1004"/>
        </w:numPr>
        <w:pStyle w:val="Compact"/>
      </w:pPr>
      <w:r>
        <w:rPr>
          <w:bCs/>
          <w:b/>
        </w:rPr>
        <w:t xml:space="preserve">A replicable model</w:t>
      </w:r>
      <w:r>
        <w:t xml:space="preserve"> </w:t>
      </w:r>
      <w:r>
        <w:t xml:space="preserve">for other Algerian cities (e.g., Oran, Constantine) facing similar industrial pollution challenges.</w:t>
      </w:r>
    </w:p>
    <w:p>
      <w:pPr>
        <w:pStyle w:val="FirstParagraph"/>
      </w:pPr>
      <w:r>
        <w:t xml:space="preserve">The project’s success will position Algeria as a regional leader in sustainable waste chemistry within Africa and the MENA region, aligning with national priorities like the "Algeria 2030" vision for green industrial development. Crucially, it shifts reliance from foreign labs to Algerian</w:t>
      </w:r>
      <w:r>
        <w:t xml:space="preserve"> </w:t>
      </w:r>
      <w:r>
        <w:rPr>
          <w:bCs/>
          <w:b/>
        </w:rPr>
        <w:t xml:space="preserve">Chemist</w:t>
      </w:r>
      <w:r>
        <w:t xml:space="preserve">-led solutions, fostering long-term scientific independence.</w:t>
      </w:r>
    </w:p>
    <w:bookmarkEnd w:id="25"/>
    <w:bookmarkStart w:id="26" w:name="project-timeline-budget-overview-year-1"/>
    <w:p>
      <w:pPr>
        <w:pStyle w:val="Heading2"/>
      </w:pPr>
      <w:r>
        <w:t xml:space="preserve">6. Project Timeline &amp; Budget Overview (Year 1)</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Baseline Assessment &amp; Sampling Design</w:t>
            </w:r>
          </w:p>
        </w:tc>
        <w:tc>
          <w:tcPr/>
          <w:p>
            <w:pPr>
              <w:pStyle w:val="Compact"/>
              <w:jc w:val="left"/>
            </w:pPr>
            <w:r>
              <w:t xml:space="preserve">Months 1-2</w:t>
            </w:r>
          </w:p>
        </w:tc>
        <w:tc>
          <w:tcPr/>
          <w:p>
            <w:pPr>
              <w:pStyle w:val="Compact"/>
              <w:jc w:val="left"/>
            </w:pPr>
            <w:r>
              <w:t xml:space="preserve">Collaboration with DIREN Algiers; site selection; method adaptation.</w:t>
            </w:r>
          </w:p>
        </w:tc>
      </w:tr>
      <w:tr>
        <w:tc>
          <w:tcPr/>
          <w:p>
            <w:pPr>
              <w:pStyle w:val="Compact"/>
              <w:jc w:val="left"/>
            </w:pPr>
            <w:r>
              <w:t xml:space="preserve">Laboratory Protocol Development</w:t>
            </w:r>
          </w:p>
        </w:tc>
        <w:tc>
          <w:tcPr/>
          <w:p>
            <w:pPr>
              <w:pStyle w:val="Compact"/>
              <w:jc w:val="left"/>
            </w:pPr>
            <w:r>
              <w:t xml:space="preserve">Months 3-6</w:t>
            </w:r>
          </w:p>
        </w:tc>
        <w:tc>
          <w:tcPr/>
          <w:p>
            <w:pPr>
              <w:pStyle w:val="Compact"/>
              <w:jc w:val="left"/>
            </w:pPr>
            <w:r>
              <w:t xml:space="preserve">Chemist-led analysis of waste samples; toolkit optimization.</w:t>
            </w:r>
          </w:p>
        </w:tc>
      </w:tr>
      <w:tr>
        <w:tc>
          <w:tcPr/>
          <w:p>
            <w:pPr>
              <w:pStyle w:val="Compact"/>
              <w:jc w:val="left"/>
            </w:pPr>
            <w:r>
              <w:t xml:space="preserve">Field Deployment &amp; Training</w:t>
            </w:r>
          </w:p>
        </w:tc>
        <w:tc>
          <w:tcPr/>
          <w:p>
            <w:pPr>
              <w:pStyle w:val="Compact"/>
              <w:jc w:val="left"/>
            </w:pPr>
            <w:r>
              <w:t xml:space="preserve">Months 7-9</w:t>
            </w:r>
          </w:p>
        </w:tc>
        <w:tc>
          <w:tcPr/>
          <w:p>
            <w:pPr>
              <w:pStyle w:val="Compact"/>
              <w:jc w:val="left"/>
            </w:pPr>
            <w:r>
              <w:t xml:space="preserve">Pilot testing in Algiers industrial zones; chemist training program launch.</w:t>
            </w:r>
          </w:p>
        </w:tc>
      </w:tr>
      <w:tr>
        <w:tc>
          <w:tcPr/>
          <w:p>
            <w:pPr>
              <w:pStyle w:val="Compact"/>
              <w:jc w:val="left"/>
            </w:pPr>
            <w:r>
              <w:t xml:space="preserve">Policy Integration &amp; Dissemination</w:t>
            </w:r>
          </w:p>
        </w:tc>
        <w:tc>
          <w:tcPr/>
          <w:p>
            <w:pPr>
              <w:pStyle w:val="Compact"/>
              <w:jc w:val="left"/>
            </w:pPr>
            <w:r>
              <w:t xml:space="preserve">Months 10-12</w:t>
            </w:r>
          </w:p>
          <w:p>
            <w:pPr>
              <w:jc w:val="left"/>
            </w:pPr>
            <w:r>
              <w:t xml:space="preserve">Policy brief submission to Algerian Ministry of Environment; final report; academic publication.</w:t>
            </w:r>
          </w:p>
        </w:tc>
        <w:tc>
          <w:tcPr/>
          <w:p>
            <w:pPr>
              <w:pStyle w:val="Compact"/>
            </w:pPr>
          </w:p>
        </w:tc>
      </w:tr>
    </w:tbl>
    <w:bookmarkEnd w:id="26"/>
    <w:bookmarkStart w:id="27" w:name="X75b4c22c0d5150cd6ae5d1019f9074af6c56fad"/>
    <w:p>
      <w:pPr>
        <w:pStyle w:val="Heading2"/>
      </w:pPr>
      <w:r>
        <w:t xml:space="preserve">7. Conclusion: Building Algeria’s Environmental Chemistry Future</w:t>
      </w:r>
    </w:p>
    <w:p>
      <w:pPr>
        <w:pStyle w:val="FirstParagraph"/>
      </w:pPr>
      <w:r>
        <w:t xml:space="preserve">The proposed research transcends conventional environmental science by placing the Algerian</w:t>
      </w:r>
      <w:r>
        <w:t xml:space="preserve"> </w:t>
      </w:r>
      <w:r>
        <w:rPr>
          <w:bCs/>
          <w:b/>
        </w:rPr>
        <w:t xml:space="preserve">Chemist</w:t>
      </w:r>
      <w:r>
        <w:t xml:space="preserve"> </w:t>
      </w:r>
      <w:r>
        <w:t xml:space="preserve">at the core of solving a nationally critical challenge. By focusing specifically on Algiers—a city emblematic of Algeria’s industrial progress and environmental vulnerability—the project delivers immediate, scalable impact. It directly supports Algeria’s commitment to sustainable development through locally generated scientific capacity, ensuring that environmental protection in Algiers is no longer dependent on external expertise but driven by skilled Algerian professionals trained within their own context. This initiative will not only remediate pollution hotspots in Algiers but also establish a blueprint for national environmental governance, proving that meaningful change begins with empowered local</w:t>
      </w:r>
      <w:r>
        <w:t xml:space="preserve"> </w:t>
      </w:r>
      <w:r>
        <w:rPr>
          <w:bCs/>
          <w:b/>
        </w:rPr>
        <w:t xml:space="preserve">Chemist</w:t>
      </w:r>
      <w:r>
        <w:t xml:space="preserve">s working on Algeria’s most pressing challenges.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Chemistry for Sustainable Development in Algiers, Algeria</dc:title>
  <dc:creator/>
  <dc:language>en</dc:language>
  <cp:keywords/>
  <dcterms:created xsi:type="dcterms:W3CDTF">2025-12-08T21:07:51Z</dcterms:created>
  <dcterms:modified xsi:type="dcterms:W3CDTF">2025-12-08T21:07:51Z</dcterms:modified>
</cp:coreProperties>
</file>

<file path=docProps/custom.xml><?xml version="1.0" encoding="utf-8"?>
<Properties xmlns="http://schemas.openxmlformats.org/officeDocument/2006/custom-properties" xmlns:vt="http://schemas.openxmlformats.org/officeDocument/2006/docPropsVTypes"/>
</file>