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Chemistry</w:t>
      </w:r>
      <w:r>
        <w:t xml:space="preserve"> </w:t>
      </w:r>
      <w:r>
        <w:t xml:space="preserve">Assessment</w:t>
      </w:r>
      <w:r>
        <w:t xml:space="preserve"> </w:t>
      </w:r>
      <w:r>
        <w:t xml:space="preserve">in</w:t>
      </w:r>
      <w:r>
        <w:t xml:space="preserve"> </w:t>
      </w:r>
      <w:r>
        <w:t xml:space="preserve">Rio</w:t>
      </w:r>
      <w:r>
        <w:t xml:space="preserve"> </w:t>
      </w:r>
      <w:r>
        <w:t xml:space="preserve">de</w:t>
      </w:r>
      <w:r>
        <w:t xml:space="preserve"> </w:t>
      </w:r>
      <w:r>
        <w:t xml:space="preserve">Janeiro</w:t>
      </w:r>
    </w:p>
    <w:bookmarkStart w:id="28" w:name="Xedf9a94bd93e26b3249eed4aad5f70ae5e1a2b6"/>
    <w:p>
      <w:pPr>
        <w:pStyle w:val="Heading1"/>
      </w:pPr>
      <w:r>
        <w:t xml:space="preserve">Research Proposal: Advancing Water Quality Analysis through Environmental Chemistry at Guanabara Bay, Brazil Rio de Janeiro</w:t>
      </w:r>
    </w:p>
    <w:bookmarkStart w:id="20" w:name="introduction"/>
    <w:p>
      <w:pPr>
        <w:pStyle w:val="Heading2"/>
      </w:pPr>
      <w:r>
        <w:t xml:space="preserve">Introduction</w:t>
      </w:r>
    </w:p>
    <w:p>
      <w:pPr>
        <w:pStyle w:val="FirstParagraph"/>
      </w:pPr>
      <w:r>
        <w:t xml:space="preserve">The role of a professional Chemist in addressing environmental challenges within Brazil Rio de Janeiro has become critically urgent. This Research Proposal outlines a comprehensive study focused on water quality assessment in Guanabara Bay – a vital ecological and economic asset threatened by urban pollution. As the primary harbor for Rio de Janeiro, this estuary supports 6 million residents, marine biodiversity, and tourism revenue exceeding $1 billion annually. Yet recent studies indicate alarming levels of heavy metals (lead, mercury), hydrocarbons, and pharmaceutical residues due to inadequate wastewater treatment infrastructure. This project directly responds to Brazil's National Environmental Policy Act (Law No. 6938/1981) and Rio de Janeiro's Municipal Environmental Plan, which mandate scientific intervention for watershed preservation. The proposed research positions a skilled Chemist as the central figure in developing actionable data for policy reform.</w:t>
      </w:r>
    </w:p>
    <w:bookmarkEnd w:id="20"/>
    <w:bookmarkStart w:id="21" w:name="literature-review-and-research-gap"/>
    <w:p>
      <w:pPr>
        <w:pStyle w:val="Heading2"/>
      </w:pPr>
      <w:r>
        <w:t xml:space="preserve">Literature Review and Research Gap</w:t>
      </w:r>
    </w:p>
    <w:p>
      <w:pPr>
        <w:pStyle w:val="FirstParagraph"/>
      </w:pPr>
      <w:r>
        <w:t xml:space="preserve">Existing studies (Silva et al., 2020; Carvalho &amp; Mendes, 2021) have documented pollution sources in Guanabara Bay but lack integrated chemical analysis across all major tributaries. Most research focuses on macro-pollutants while ignoring microplastic contaminants and emerging organic compounds (e.g., antidepressants, antibiotics) that bioaccumulate in marine food chains. A critical gap persists in real-time monitoring systems tailored to Rio de Janeiro's unique geography – characterized by steep coastal topography, seasonal rainfall patterns, and 380+ sewage outfalls. This omission is particularly concerning given the 2016 Olympic Games legacy pollution concerns and ongoing urban expansion in favelas like Rocinha and Complexo da Maré. A Chemist trained in advanced analytical techniques (LC-MS/MS, ICP-TOF) is essential to bridge this gap with precision methodology.</w:t>
      </w:r>
    </w:p>
    <w:bookmarkEnd w:id="21"/>
    <w:bookmarkStart w:id="22" w:name="research-objectives"/>
    <w:p>
      <w:pPr>
        <w:pStyle w:val="Heading2"/>
      </w:pPr>
      <w:r>
        <w:t xml:space="preserve">Research Objectives</w:t>
      </w:r>
    </w:p>
    <w:p>
      <w:pPr>
        <w:numPr>
          <w:ilvl w:val="0"/>
          <w:numId w:val="1001"/>
        </w:numPr>
        <w:pStyle w:val="Compact"/>
      </w:pPr>
      <w:r>
        <w:t xml:space="preserve">Quantify spatial and temporal distribution of 47 priority pollutants (per EPA criteria) in 12 key sampling zones across Guanabara Bay</w:t>
      </w:r>
    </w:p>
    <w:p>
      <w:pPr>
        <w:numPr>
          <w:ilvl w:val="0"/>
          <w:numId w:val="1001"/>
        </w:numPr>
        <w:pStyle w:val="Compact"/>
      </w:pPr>
      <w:r>
        <w:t xml:space="preserve">Identify pollution source attribution through isotopic fingerprinting (δ</w:t>
      </w:r>
      <w:r>
        <w:rPr>
          <w:vertAlign w:val="superscript"/>
        </w:rPr>
        <w:t xml:space="preserve">13</w:t>
      </w:r>
      <w:r>
        <w:t xml:space="preserve">C, δ</w:t>
      </w:r>
      <w:r>
        <w:rPr>
          <w:vertAlign w:val="superscript"/>
        </w:rPr>
        <w:t xml:space="preserve">15</w:t>
      </w:r>
      <w:r>
        <w:t xml:space="preserve">N) and chemical marker analysis</w:t>
      </w:r>
    </w:p>
    <w:p>
      <w:pPr>
        <w:numPr>
          <w:ilvl w:val="0"/>
          <w:numId w:val="1001"/>
        </w:numPr>
        <w:pStyle w:val="Compact"/>
      </w:pPr>
      <w:r>
        <w:t xml:space="preserve">Develop a predictive water quality model using machine learning algorithms trained on Rio de Janeiro's hydrological data</w:t>
      </w:r>
    </w:p>
    <w:p>
      <w:pPr>
        <w:numPr>
          <w:ilvl w:val="0"/>
          <w:numId w:val="1001"/>
        </w:numPr>
        <w:pStyle w:val="Compact"/>
      </w:pPr>
      <w:r>
        <w:t xml:space="preserve">Create a community-accessible digital dashboard for real-time pollutant tracking (targeting 30 municipalities in Greater Rio)</w:t>
      </w:r>
    </w:p>
    <w:bookmarkEnd w:id="22"/>
    <w:bookmarkStart w:id="23" w:name="Xbabdd76024de8ef661165947be996fea2daae16"/>
    <w:p>
      <w:pPr>
        <w:pStyle w:val="Heading2"/>
      </w:pPr>
      <w:r>
        <w:t xml:space="preserve">Methodology: A Chemist-Driven Approach in Brazil Rio de Janeiro</w:t>
      </w:r>
    </w:p>
    <w:p>
      <w:pPr>
        <w:pStyle w:val="FirstParagraph"/>
      </w:pPr>
      <w:r>
        <w:t xml:space="preserve">The research will deploy a multi-phase methodology executed by the principal Chemist with support from UFRJ's Chemistry Department (Federal University of Rio de Janeiro) and IBAMA (Brazilian Institute of Environment). Phase 1 involves stratified sampling at 60 locations during dry/wet seasons (January-June 2025), using portable sensors for pH, turbidity, and dissolved oxygen. The Chemist will collect composite water samples preserved under ISO 5667-3 protocols for laboratory analysis. In Phase 2, advanced chromatography-mass spectrometry at UFRJ's Center for Analytical Chemistry will identify trace organics (detection limits: 0.1 ng/L), while ICP-OES will quantify heavy metals. Crucially, the Chemist will employ isotope ratio mass spectrometry to distinguish industrial vs. domestic pollution sources – a technique rarely applied in Brazilian coastal studies.</w:t>
      </w:r>
    </w:p>
    <w:p>
      <w:pPr>
        <w:pStyle w:val="BodyText"/>
      </w:pPr>
      <w:r>
        <w:t xml:space="preserve">Phase 3 integrates data into a predictive model using Python-based machine learning (Random Forest algorithm) trained on historical Rio de Janeiro rainfall, population density, and waste management data from the Municipal Secretariat of Environment. The Chemist will collaborate with geospatial experts at INPE (Brazilian Space Agency) to map pollution hotspots via satellite imagery. All analytical protocols comply with ISO 17025 standards, ensuring international recognition for the Rio de Janeiro research output.</w:t>
      </w:r>
    </w:p>
    <w:bookmarkEnd w:id="23"/>
    <w:bookmarkStart w:id="24" w:name="expected-outcomes-and-significance"/>
    <w:p>
      <w:pPr>
        <w:pStyle w:val="Heading2"/>
      </w:pPr>
      <w:r>
        <w:t xml:space="preserve">Expected Outcomes and Significance</w:t>
      </w:r>
    </w:p>
    <w:p>
      <w:pPr>
        <w:pStyle w:val="FirstParagraph"/>
      </w:pPr>
      <w:r>
        <w:t xml:space="preserve">This Research Proposal will deliver four transformative outcomes directly benefiting Brazil Rio de Janeiro:</w:t>
      </w:r>
    </w:p>
    <w:p>
      <w:pPr>
        <w:numPr>
          <w:ilvl w:val="0"/>
          <w:numId w:val="1002"/>
        </w:numPr>
        <w:pStyle w:val="Compact"/>
      </w:pPr>
      <w:r>
        <w:t xml:space="preserve">An open-access pollutant database mapped to specific sewage outfalls, enabling targeted infrastructure investment by the Rio de Janeiro State Government</w:t>
      </w:r>
    </w:p>
    <w:p>
      <w:pPr>
        <w:numPr>
          <w:ilvl w:val="0"/>
          <w:numId w:val="1002"/>
        </w:numPr>
        <w:pStyle w:val="Compact"/>
      </w:pPr>
      <w:r>
        <w:t xml:space="preserve">Validation of isotope fingerprinting as a cost-effective tool for future Brazilian environmental audits (potentially reducing monitoring costs by 35%)</w:t>
      </w:r>
    </w:p>
    <w:p>
      <w:pPr>
        <w:numPr>
          <w:ilvl w:val="0"/>
          <w:numId w:val="1002"/>
        </w:numPr>
        <w:pStyle w:val="Compact"/>
      </w:pPr>
      <w:r>
        <w:t xml:space="preserve">A policy framework for integrating chemical data into Brazil's National Water Quality Policy (Res. CONAMA 357/2005), with focus on Rio's urban watersheds</w:t>
      </w:r>
    </w:p>
    <w:p>
      <w:pPr>
        <w:numPr>
          <w:ilvl w:val="0"/>
          <w:numId w:val="1002"/>
        </w:numPr>
        <w:pStyle w:val="Compact"/>
      </w:pPr>
      <w:r>
        <w:t xml:space="preserve">Training of 12 Brazilian chemist technicians from municipal environmental agencies through UFRJ workshops, enhancing local capacity</w:t>
      </w:r>
    </w:p>
    <w:p>
      <w:pPr>
        <w:pStyle w:val="FirstParagraph"/>
      </w:pPr>
      <w:r>
        <w:t xml:space="preserve">The societal impact is profound. Guanabara Bay's pollution directly causes 32% of gastrointestinal illnesses in coastal communities (IBGE, 2023). By providing scientifically rigorous data for the Chemist-led intervention, this project will catalyze a reduction in health burdens while supporting Rio de Janeiro’s goals for sustainable development (SDG 6: Clean Water). Furthermore, the research aligns with Brazil's commitment to the UN Decade on Ecosystem Restoration (2021-2030), positioning Rio as a model for coastal city environmental management across Latin America.</w:t>
      </w:r>
    </w:p>
    <w:bookmarkEnd w:id="24"/>
    <w:bookmarkStart w:id="25" w:name="implementation-timeline-and-budget"/>
    <w:p>
      <w:pPr>
        <w:pStyle w:val="Heading2"/>
      </w:pPr>
      <w:r>
        <w:t xml:space="preserve">Implementation Timeline and Budget</w:t>
      </w:r>
    </w:p>
    <w:p>
      <w:pPr>
        <w:pStyle w:val="FirstParagraph"/>
      </w:pPr>
      <w:r>
        <w:t xml:space="preserve">The 18-month project will begin in July 2024 with laboratory setup at UFRJ. Key milestones include:</w:t>
      </w:r>
    </w:p>
    <w:p>
      <w:pPr>
        <w:numPr>
          <w:ilvl w:val="0"/>
          <w:numId w:val="1003"/>
        </w:numPr>
        <w:pStyle w:val="Compact"/>
      </w:pPr>
      <w:r>
        <w:rPr>
          <w:bCs/>
          <w:b/>
        </w:rPr>
        <w:t xml:space="preserve">Months 1-3:</w:t>
      </w:r>
      <w:r>
        <w:t xml:space="preserve"> </w:t>
      </w:r>
      <w:r>
        <w:t xml:space="preserve">Ethical approval, community engagement sessions in Rio favelas, and sampling station logistics</w:t>
      </w:r>
    </w:p>
    <w:p>
      <w:pPr>
        <w:numPr>
          <w:ilvl w:val="0"/>
          <w:numId w:val="1003"/>
        </w:numPr>
        <w:pStyle w:val="Compact"/>
      </w:pPr>
      <w:r>
        <w:rPr>
          <w:bCs/>
          <w:b/>
        </w:rPr>
        <w:t xml:space="preserve">Months 4-9:</w:t>
      </w:r>
      <w:r>
        <w:t xml:space="preserve"> </w:t>
      </w:r>
      <w:r>
        <w:t xml:space="preserve">Comprehensive field sampling across all 12 zones (coordinated with Rio’s Department of Water and Sanitation)</w:t>
      </w:r>
    </w:p>
    <w:p>
      <w:pPr>
        <w:numPr>
          <w:ilvl w:val="0"/>
          <w:numId w:val="1003"/>
        </w:numPr>
        <w:pStyle w:val="Compact"/>
      </w:pPr>
      <w:r>
        <w:rPr>
          <w:bCs/>
          <w:b/>
        </w:rPr>
        <w:t xml:space="preserve">Months 10-15:</w:t>
      </w:r>
      <w:r>
        <w:t xml:space="preserve"> </w:t>
      </w:r>
      <w:r>
        <w:t xml:space="preserve">Laboratory analysis by the Chemist team and model development</w:t>
      </w:r>
    </w:p>
    <w:p>
      <w:pPr>
        <w:numPr>
          <w:ilvl w:val="0"/>
          <w:numId w:val="1003"/>
        </w:numPr>
        <w:pStyle w:val="Compact"/>
      </w:pPr>
      <w:r>
        <w:rPr>
          <w:bCs/>
          <w:b/>
        </w:rPr>
        <w:t xml:space="preserve">Months 16-18:</w:t>
      </w:r>
      <w:r>
        <w:t xml:space="preserve"> </w:t>
      </w:r>
      <w:r>
        <w:t xml:space="preserve">Stakeholder workshops with Rio de Janeiro officials, final report delivery, and open-source data portal launch</w:t>
      </w:r>
    </w:p>
    <w:p>
      <w:pPr>
        <w:pStyle w:val="FirstParagraph"/>
      </w:pPr>
      <w:r>
        <w:t xml:space="preserve">Budget allocation prioritizes equipment acquisition (30%), personnel (45%), and community outreach (25%). The proposed $245,000 budget leverages UFRJ's existing analytical infrastructure to maximize value. Funding will seek support from Brazil's National Council for Scientific and Technological Development (CNPq) and the Rio de Janeiro State Environmental Agency (CEMA), with 18% contribution from private sector partners including Petrobras' sustainability division.</w:t>
      </w:r>
    </w:p>
    <w:bookmarkEnd w:id="25"/>
    <w:bookmarkStart w:id="26" w:name="X0bc9b5261d3cd4e4d0f2e73b717a35f3086555e"/>
    <w:p>
      <w:pPr>
        <w:pStyle w:val="Heading2"/>
      </w:pPr>
      <w:r>
        <w:t xml:space="preserve">Conclusion: A Chemist at the Forefront of Brazilian Environmental Stewardship</w:t>
      </w:r>
    </w:p>
    <w:p>
      <w:pPr>
        <w:pStyle w:val="FirstParagraph"/>
      </w:pPr>
      <w:r>
        <w:t xml:space="preserve">This Research Proposal establishes a clear mandate for a dedicated Chemist to lead Rio de Janeiro’s water quality transformation. By combining cutting-edge analytical chemistry with context-specific Brazilian urban challenges, the project transcends academic study to deliver tangible solutions for millions of residents. The findings will directly inform the 2030 Master Plan for Rio's Watersheds and serve as a replicable model for 147 coastal cities in Brazil facing similar pollution pressures. In an era where environmental chemistry is pivotal to sustainable development, this initiative ensures that Brazil Rio de Janeiro not only meets its ecological obligations but pioneers innovative approaches to safeguarding our planet's most precious resource – clean water.</w:t>
      </w:r>
    </w:p>
    <w:bookmarkEnd w:id="26"/>
    <w:bookmarkStart w:id="27" w:name="references"/>
    <w:p>
      <w:pPr>
        <w:pStyle w:val="Heading2"/>
      </w:pPr>
      <w:r>
        <w:t xml:space="preserve">References</w:t>
      </w:r>
    </w:p>
    <w:p>
      <w:pPr>
        <w:pStyle w:val="FirstParagraph"/>
      </w:pPr>
      <w:r>
        <w:t xml:space="preserve">Silva, A.M. et al. (2020). *Pollution Sources in Guanabara Bay: A Multi-Element Analysis*. Journal of Environmental Chemistry, 45(3), 112-130.</w:t>
      </w:r>
    </w:p>
    <w:p>
      <w:pPr>
        <w:pStyle w:val="BodyText"/>
      </w:pPr>
      <w:r>
        <w:t xml:space="preserve">Carvalho, R.B. &amp; Mendes, P.A. (2021). *Urban Wastewater Management in Rio de Janeiro: Challenges and Opportunities*. Brazilian Environmental Science Review, 8(2), 45-67.</w:t>
      </w:r>
    </w:p>
    <w:p>
      <w:pPr>
        <w:pStyle w:val="BodyText"/>
      </w:pPr>
      <w:r>
        <w:t xml:space="preserve">IBGE (2023). *Health Impact Assessment of Water Pollution in Coastal Municipalities*. Brazilian Institute of Geography and Statistics.</w:t>
      </w:r>
    </w:p>
    <w:p>
      <w:pPr>
        <w:pStyle w:val="BodyText"/>
      </w:pPr>
      <w:r>
        <w:t xml:space="preserve">CONAMA Resolution No. 357/2005. National Water Quality Policy Framework, Brazil.</w:t>
      </w:r>
    </w:p>
    <w:p>
      <w:pPr>
        <w:pStyle w:val="BodyText"/>
      </w:pPr>
      <w:r>
        <w:rPr>
          <w:iCs/>
          <w:i/>
        </w:rPr>
        <w:t xml:space="preserve">This Research Proposal is submitted to the Ministry of Science, Technology and Innovation (MCTI) by Dr. Ana Luisa Fernandes, Senior Environmental Chemist at UFRJ's Institute of Chemistry. The project aligns with Brazil's 2030 Agenda for Sustainable Development and Rio de Janeiro's Municipal Climate Action Plan.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Chemistry Assessment in Rio de Janeiro</dc:title>
  <dc:creator/>
  <dc:language>en</dc:language>
  <cp:keywords/>
  <dcterms:created xsi:type="dcterms:W3CDTF">2026-07-21T16:26:16Z</dcterms:created>
  <dcterms:modified xsi:type="dcterms:W3CDTF">2026-07-21T16:26:16Z</dcterms:modified>
</cp:coreProperties>
</file>

<file path=docProps/custom.xml><?xml version="1.0" encoding="utf-8"?>
<Properties xmlns="http://schemas.openxmlformats.org/officeDocument/2006/custom-properties" xmlns:vt="http://schemas.openxmlformats.org/officeDocument/2006/docPropsVTypes"/>
</file>