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Chemist-Led</w:t>
      </w:r>
      <w:r>
        <w:t xml:space="preserve"> </w:t>
      </w:r>
      <w:r>
        <w:t xml:space="preserve">Environmental</w:t>
      </w:r>
      <w:r>
        <w:t xml:space="preserve"> </w:t>
      </w:r>
      <w:r>
        <w:t xml:space="preserve">Monitoring</w:t>
      </w:r>
      <w:r>
        <w:t xml:space="preserve"> </w:t>
      </w:r>
      <w:r>
        <w:t xml:space="preserve">and</w:t>
      </w:r>
      <w:r>
        <w:t xml:space="preserve"> </w:t>
      </w:r>
      <w:r>
        <w:t xml:space="preserve">Sustainable</w:t>
      </w:r>
      <w:r>
        <w:t xml:space="preserve"> </w:t>
      </w:r>
      <w:r>
        <w:t xml:space="preserve">Resource</w:t>
      </w:r>
      <w:r>
        <w:t xml:space="preserve"> </w:t>
      </w:r>
      <w:r>
        <w:t xml:space="preserve">Management</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2c7883b7fb28419fc6fcd22b4577559b0c9e737"/>
    <w:p>
      <w:pPr>
        <w:pStyle w:val="Heading1"/>
      </w:pPr>
      <w:r>
        <w:t xml:space="preserve">Research Proposal: Empowering Local Chemists for Environmental Stewardship and Public Health in DR Congo Kinshasa</w:t>
      </w:r>
    </w:p>
    <w:p>
      <w:pPr>
        <w:pStyle w:val="FirstParagraph"/>
      </w:pPr>
      <w:r>
        <w:rPr>
          <w:bCs/>
          <w:b/>
        </w:rPr>
        <w:t xml:space="preserve">Abstract:</w:t>
      </w:r>
      <w:r>
        <w:t xml:space="preserve"> </w:t>
      </w:r>
      <w:r>
        <w:t xml:space="preserve">This Research Proposal outlines a critical initiative to address environmental contamination and public health challenges in Kinshasa, Democratic Republic of the Congo (DR Congo). Centered on the pivotal role of the local</w:t>
      </w:r>
      <w:r>
        <w:t xml:space="preserve"> </w:t>
      </w:r>
      <w:r>
        <w:rPr>
          <w:iCs/>
          <w:i/>
        </w:rPr>
        <w:t xml:space="preserve">Chemist</w:t>
      </w:r>
      <w:r>
        <w:t xml:space="preserve">, this project establishes a community-integrated environmental monitoring framework leveraging portable analytical tools and capacity building. By training and empowering resident</w:t>
      </w:r>
      <w:r>
        <w:t xml:space="preserve"> </w:t>
      </w:r>
      <w:r>
        <w:rPr>
          <w:iCs/>
          <w:i/>
        </w:rPr>
        <w:t xml:space="preserve">Chemist</w:t>
      </w:r>
      <w:r>
        <w:t xml:space="preserve"> </w:t>
      </w:r>
      <w:r>
        <w:t xml:space="preserve">professionals within DR Congo Kinshasa, this research directly tackles water pollution from artisanal mining activities, inadequate waste management, and food safety risks. The findings will provide actionable data for policymakers, health agencies, and local communities in DR Congo Kinshasa, fostering sustainable development through science-driven solutions led by locally embedded expertise.</w:t>
      </w:r>
    </w:p>
    <w:bookmarkStart w:id="20" w:name="X3f0052f9fbb727bde5be0f7721ec14263c1b717"/>
    <w:p>
      <w:pPr>
        <w:pStyle w:val="Heading2"/>
      </w:pPr>
      <w:r>
        <w:t xml:space="preserve">1. Introduction: The Critical Need in DR Congo Kinshasa</w:t>
      </w:r>
    </w:p>
    <w:p>
      <w:pPr>
        <w:pStyle w:val="FirstParagraph"/>
      </w:pPr>
      <w:r>
        <w:t xml:space="preserve">Kinshasa, the bustling capital of DR Congo, faces severe environmental and public health crises exacerbated by rapid urbanization, unregulated artisanal mining for cobalt and copper, and inadequate infrastructure. Water sources are frequently contaminated with heavy metals (lead, mercury from gold processing) and organic pollutants from industrial effluents and untreated sewage. Current monitoring capabilities are severely limited within DR Congo Kinshasa; reliance on distant laboratories or non-specialized personnel results in delayed responses to health threats. The absence of a robust local</w:t>
      </w:r>
      <w:r>
        <w:t xml:space="preserve"> </w:t>
      </w:r>
      <w:r>
        <w:rPr>
          <w:iCs/>
          <w:i/>
        </w:rPr>
        <w:t xml:space="preserve">Chemist</w:t>
      </w:r>
      <w:r>
        <w:t xml:space="preserve"> </w:t>
      </w:r>
      <w:r>
        <w:t xml:space="preserve">network trained in field analysis creates a critical gap in environmental surveillance and public health protection. This research directly addresses this void, recognizing that the</w:t>
      </w:r>
      <w:r>
        <w:t xml:space="preserve"> </w:t>
      </w:r>
      <w:r>
        <w:rPr>
          <w:iCs/>
          <w:i/>
        </w:rPr>
        <w:t xml:space="preserve">Chemist</w:t>
      </w:r>
      <w:r>
        <w:t xml:space="preserve"> </w:t>
      </w:r>
      <w:r>
        <w:t xml:space="preserve">is not merely a technician but the cornerstone for sustainable environmental management within DR Congo Kinshasa.</w:t>
      </w:r>
    </w:p>
    <w:bookmarkEnd w:id="20"/>
    <w:bookmarkStart w:id="21" w:name="research-problem-and-justification"/>
    <w:p>
      <w:pPr>
        <w:pStyle w:val="Heading2"/>
      </w:pPr>
      <w:r>
        <w:t xml:space="preserve">2. Research Problem and Justification</w:t>
      </w:r>
    </w:p>
    <w:p>
      <w:pPr>
        <w:pStyle w:val="FirstParagraph"/>
      </w:pPr>
      <w:r>
        <w:t xml:space="preserve">The current state of environmental health monitoring in DR Congo Kinshasa presents an urgent public health emergency. Waterborne diseases linked to contaminated sources remain a leading cause of morbidity, particularly among children in informal settlements (e.g., Kisenso, Mbanza-Ngungu). Artisanal mining operations, prevalent across the urban periphery and along rivers like the Congo River tributaries feeding Kinshasa, release toxic heavy metals that bioaccumulate in fish and agricultural products. Yet, there is no systematic program to routinely test water quality or food safety using trained personnel *within* DR Congo Kinshasa. This gap prevents timely interventions and undermines community trust. A</w:t>
      </w:r>
      <w:r>
        <w:t xml:space="preserve"> </w:t>
      </w:r>
      <w:r>
        <w:rPr>
          <w:iCs/>
          <w:i/>
        </w:rPr>
        <w:t xml:space="preserve">Chemist</w:t>
      </w:r>
      <w:r>
        <w:t xml:space="preserve"> </w:t>
      </w:r>
      <w:r>
        <w:t xml:space="preserve">working locally is uniquely positioned to understand the specific contaminants, cultural context of water use, and community dynamics essential for effective monitoring and communication.</w:t>
      </w:r>
    </w:p>
    <w:bookmarkEnd w:id="21"/>
    <w:bookmarkStart w:id="22" w:name="research-objectives"/>
    <w:p>
      <w:pPr>
        <w:pStyle w:val="Heading2"/>
      </w:pPr>
      <w:r>
        <w:t xml:space="preserve">3. Research Objectives</w:t>
      </w:r>
    </w:p>
    <w:p>
      <w:pPr>
        <w:pStyle w:val="FirstParagraph"/>
      </w:pPr>
      <w:r>
        <w:t xml:space="preserve">This project has three core objectives designed for practical impact in DR Congo Kinshasa:</w:t>
      </w:r>
    </w:p>
    <w:p>
      <w:pPr>
        <w:numPr>
          <w:ilvl w:val="0"/>
          <w:numId w:val="1001"/>
        </w:numPr>
        <w:pStyle w:val="Compact"/>
      </w:pPr>
      <w:r>
        <w:rPr>
          <w:bCs/>
          <w:b/>
        </w:rPr>
        <w:t xml:space="preserve">Train Local Chemist Professionals:</w:t>
      </w:r>
      <w:r>
        <w:t xml:space="preserve"> </w:t>
      </w:r>
      <w:r>
        <w:t xml:space="preserve">Develop and implement a 6-month certification program for 15 mid-career chemists (from universities like the University of Kinshasa, UNIKIN, or local NGOs) focusing on portable field testing for key contaminants (heavy metals, nitrates, coliform bacteria), data recording using mobile apps, and community engagement protocols. This directly builds the capacity of the</w:t>
      </w:r>
      <w:r>
        <w:t xml:space="preserve"> </w:t>
      </w:r>
      <w:r>
        <w:rPr>
          <w:iCs/>
          <w:i/>
        </w:rPr>
        <w:t xml:space="preserve">Chemist</w:t>
      </w:r>
      <w:r>
        <w:t xml:space="preserve"> </w:t>
      </w:r>
      <w:r>
        <w:t xml:space="preserve">workforce within DR Congo Kinshasa.</w:t>
      </w:r>
    </w:p>
    <w:p>
      <w:pPr>
        <w:numPr>
          <w:ilvl w:val="0"/>
          <w:numId w:val="1001"/>
        </w:numPr>
        <w:pStyle w:val="Compact"/>
      </w:pPr>
      <w:r>
        <w:rPr>
          <w:bCs/>
          <w:b/>
        </w:rPr>
        <w:t xml:space="preserve">Establish a Community-Based Monitoring Network:</w:t>
      </w:r>
      <w:r>
        <w:t xml:space="preserve"> </w:t>
      </w:r>
      <w:r>
        <w:t xml:space="preserve">Deploy trained local</w:t>
      </w:r>
      <w:r>
        <w:t xml:space="preserve"> </w:t>
      </w:r>
      <w:r>
        <w:rPr>
          <w:iCs/>
          <w:i/>
        </w:rPr>
        <w:t xml:space="preserve">Chemist</w:t>
      </w:r>
      <w:r>
        <w:t xml:space="preserve">s to conduct systematic water quality sampling across 5 high-risk neighborhoods in Kinshasa and key riverine entry points. The network will map contamination hotspots and correlate data with health reports from local clinics.</w:t>
      </w:r>
    </w:p>
    <w:p>
      <w:pPr>
        <w:numPr>
          <w:ilvl w:val="0"/>
          <w:numId w:val="1001"/>
        </w:numPr>
        <w:pStyle w:val="Compact"/>
      </w:pPr>
      <w:r>
        <w:rPr>
          <w:bCs/>
          <w:b/>
        </w:rPr>
        <w:t xml:space="preserve">Develop Actionable Solutions &amp; Policy Pathways:</w:t>
      </w:r>
      <w:r>
        <w:t xml:space="preserve"> </w:t>
      </w:r>
      <w:r>
        <w:t xml:space="preserve">Co-create practical, low-cost remediation strategies (e.g., community-level filtration, safe waste disposal protocols) with the trained</w:t>
      </w:r>
      <w:r>
        <w:t xml:space="preserve"> </w:t>
      </w:r>
      <w:r>
        <w:rPr>
          <w:iCs/>
          <w:i/>
        </w:rPr>
        <w:t xml:space="preserve">Chemist</w:t>
      </w:r>
      <w:r>
        <w:t xml:space="preserve">s and local leaders. Generate evidence-based recommendations for DR Congo Kinshasa's Ministry of Environment and Public Health to integrate community monitoring into national environmental health frameworks.</w:t>
      </w:r>
    </w:p>
    <w:bookmarkEnd w:id="22"/>
    <w:bookmarkStart w:id="23" w:name="Xa02dc57af45a925e20f1fb8b305f723e385585a"/>
    <w:p>
      <w:pPr>
        <w:pStyle w:val="Heading2"/>
      </w:pPr>
      <w:r>
        <w:t xml:space="preserve">4. Methodology: A Chemist-Centric Approach in DR Congo Kinshasa</w:t>
      </w:r>
    </w:p>
    <w:p>
      <w:pPr>
        <w:pStyle w:val="FirstParagraph"/>
      </w:pPr>
      <w:r>
        <w:t xml:space="preserve">The methodology prioritizes local expertise and context:</w:t>
      </w:r>
    </w:p>
    <w:p>
      <w:pPr>
        <w:numPr>
          <w:ilvl w:val="0"/>
          <w:numId w:val="1002"/>
        </w:numPr>
        <w:pStyle w:val="Compact"/>
      </w:pPr>
      <w:r>
        <w:rPr>
          <w:bCs/>
          <w:b/>
        </w:rPr>
        <w:t xml:space="preserve">Phase 1 (Months 1-3): Capacity Building &amp; Partnership:</w:t>
      </w:r>
      <w:r>
        <w:t xml:space="preserve"> </w:t>
      </w:r>
      <w:r>
        <w:t xml:space="preserve">Partner with UNIKIN's Chemistry Department and local health NGOs (e.g., AIDE) to design the training curriculum. Secure portable test kits (e.g., for lead, mercury, pH, turbidity) suitable for low-resource settings.</w:t>
      </w:r>
    </w:p>
    <w:p>
      <w:pPr>
        <w:numPr>
          <w:ilvl w:val="0"/>
          <w:numId w:val="1002"/>
        </w:numPr>
        <w:pStyle w:val="Compact"/>
      </w:pPr>
      <w:r>
        <w:rPr>
          <w:bCs/>
          <w:b/>
        </w:rPr>
        <w:t xml:space="preserve">Phase 2 (Months 4-8): Field Deployment &amp; Data Collection:</w:t>
      </w:r>
      <w:r>
        <w:t xml:space="preserve"> </w:t>
      </w:r>
      <w:r>
        <w:t xml:space="preserve">Trained local</w:t>
      </w:r>
      <w:r>
        <w:t xml:space="preserve"> </w:t>
      </w:r>
      <w:r>
        <w:rPr>
          <w:iCs/>
          <w:i/>
        </w:rPr>
        <w:t xml:space="preserve">Chemist</w:t>
      </w:r>
      <w:r>
        <w:t xml:space="preserve">s conduct bi-weekly sampling in designated sites across Kinshasa. Data is entered via secure mobile app, linking location, time, pollutant levels, and community observations. Community health workers assist in data collection and translation.</w:t>
      </w:r>
    </w:p>
    <w:p>
      <w:pPr>
        <w:numPr>
          <w:ilvl w:val="0"/>
          <w:numId w:val="1002"/>
        </w:numPr>
        <w:pStyle w:val="Compact"/>
      </w:pPr>
      <w:r>
        <w:rPr>
          <w:bCs/>
          <w:b/>
        </w:rPr>
        <w:t xml:space="preserve">Phase 3 (Months 9-12): Analysis &amp; Dissemination:</w:t>
      </w:r>
      <w:r>
        <w:t xml:space="preserve"> </w:t>
      </w:r>
      <w:r>
        <w:t xml:space="preserve">Analyze data to identify contamination patterns and health correlations. Host community workshops in Kinshasa with the trained</w:t>
      </w:r>
      <w:r>
        <w:t xml:space="preserve"> </w:t>
      </w:r>
      <w:r>
        <w:rPr>
          <w:iCs/>
          <w:i/>
        </w:rPr>
        <w:t xml:space="preserve">Chemist</w:t>
      </w:r>
      <w:r>
        <w:t xml:space="preserve">s to present findings and co-design solutions. Produce a comprehensive report for DR Congo Kinshasa authorities, emphasizing the</w:t>
      </w:r>
      <w:r>
        <w:t xml:space="preserve"> </w:t>
      </w:r>
      <w:r>
        <w:rPr>
          <w:iCs/>
          <w:i/>
        </w:rPr>
        <w:t xml:space="preserve">Chemist</w:t>
      </w:r>
      <w:r>
        <w:t xml:space="preserve">'s role as a trusted local scientist.</w:t>
      </w:r>
    </w:p>
    <w:bookmarkEnd w:id="23"/>
    <w:bookmarkStart w:id="24" w:name="X35716eed23cb71f65d00739b22206b9e3c86654"/>
    <w:p>
      <w:pPr>
        <w:pStyle w:val="Heading2"/>
      </w:pPr>
      <w:r>
        <w:t xml:space="preserve">5. Significance &amp; Expected Impact in DR Congo Kinshasa</w:t>
      </w:r>
    </w:p>
    <w:p>
      <w:pPr>
        <w:pStyle w:val="FirstParagraph"/>
      </w:pPr>
      <w:r>
        <w:t xml:space="preserve">This Research Proposal delivers transformative impact for DR Congo Kinshasa by:</w:t>
      </w:r>
    </w:p>
    <w:p>
      <w:pPr>
        <w:numPr>
          <w:ilvl w:val="0"/>
          <w:numId w:val="1003"/>
        </w:numPr>
        <w:pStyle w:val="Compact"/>
      </w:pPr>
      <w:r>
        <w:rPr>
          <w:bCs/>
          <w:b/>
        </w:rPr>
        <w:t xml:space="preserve">Empowering Local Chemist Leadership:</w:t>
      </w:r>
      <w:r>
        <w:t xml:space="preserve"> </w:t>
      </w:r>
      <w:r>
        <w:t xml:space="preserve">Moving beyond external expertise, it creates a sustainable model where the local</w:t>
      </w:r>
      <w:r>
        <w:t xml:space="preserve"> </w:t>
      </w:r>
      <w:r>
        <w:rPr>
          <w:iCs/>
          <w:i/>
        </w:rPr>
        <w:t xml:space="preserve">Chemist</w:t>
      </w:r>
      <w:r>
        <w:t xml:space="preserve"> </w:t>
      </w:r>
      <w:r>
        <w:t xml:space="preserve">becomes the primary environmental guardian and communicator in their community.</w:t>
      </w:r>
    </w:p>
    <w:p>
      <w:pPr>
        <w:numPr>
          <w:ilvl w:val="0"/>
          <w:numId w:val="1003"/>
        </w:numPr>
        <w:pStyle w:val="Compact"/>
      </w:pPr>
      <w:r>
        <w:rPr>
          <w:bCs/>
          <w:b/>
        </w:rPr>
        <w:t xml:space="preserve">Tangible Public Health Improvements:</w:t>
      </w:r>
      <w:r>
        <w:t xml:space="preserve"> </w:t>
      </w:r>
      <w:r>
        <w:t xml:space="preserve">Providing real-time data to target water treatment efforts, reducing exposure to toxins and preventing disease outbreaks – directly benefiting Kinshasa's 15+ million residents.</w:t>
      </w:r>
    </w:p>
    <w:p>
      <w:pPr>
        <w:numPr>
          <w:ilvl w:val="0"/>
          <w:numId w:val="1003"/>
        </w:numPr>
        <w:pStyle w:val="Compact"/>
      </w:pPr>
      <w:r>
        <w:rPr>
          <w:bCs/>
          <w:b/>
        </w:rPr>
        <w:t xml:space="preserve">Institutional Change:</w:t>
      </w:r>
      <w:r>
        <w:t xml:space="preserve"> </w:t>
      </w:r>
      <w:r>
        <w:t xml:space="preserve">Demonstrating the value of community-based monitoring to DR Congo Kinshasa government bodies, paving the way for formal integration of this model into national environmental health strategies.</w:t>
      </w:r>
    </w:p>
    <w:p>
      <w:pPr>
        <w:numPr>
          <w:ilvl w:val="0"/>
          <w:numId w:val="1003"/>
        </w:numPr>
        <w:pStyle w:val="Compact"/>
      </w:pPr>
      <w:r>
        <w:rPr>
          <w:bCs/>
          <w:b/>
        </w:rPr>
        <w:t xml:space="preserve">Building Resilience:</w:t>
      </w:r>
      <w:r>
        <w:t xml:space="preserve"> </w:t>
      </w:r>
      <w:r>
        <w:t xml:space="preserve">Creating a replicable framework applicable to other urban centers in DR Congo and similar contexts globally, centered on the indispensable role of the</w:t>
      </w:r>
      <w:r>
        <w:t xml:space="preserve"> </w:t>
      </w:r>
      <w:r>
        <w:rPr>
          <w:iCs/>
          <w:i/>
        </w:rPr>
        <w:t xml:space="preserve">Chemist</w:t>
      </w:r>
      <w:r>
        <w:t xml:space="preserve">.</w:t>
      </w:r>
    </w:p>
    <w:bookmarkEnd w:id="24"/>
    <w:bookmarkStart w:id="25" w:name="X013095ed8ef9668af102017e958fa6fec8e851f"/>
    <w:p>
      <w:pPr>
        <w:pStyle w:val="Heading2"/>
      </w:pPr>
      <w:r>
        <w:t xml:space="preserve">6. Conclusion: The Chemist as Catalyst for Change in Kinshasa</w:t>
      </w:r>
    </w:p>
    <w:p>
      <w:pPr>
        <w:pStyle w:val="FirstParagraph"/>
      </w:pPr>
      <w:r>
        <w:t xml:space="preserve">The environmental challenges confronting DR Congo Kinshasa demand a locally grounded, science-based response. This Research Proposal positions the trained local</w:t>
      </w:r>
      <w:r>
        <w:t xml:space="preserve"> </w:t>
      </w:r>
      <w:r>
        <w:rPr>
          <w:iCs/>
          <w:i/>
        </w:rPr>
        <w:t xml:space="preserve">Chemist</w:t>
      </w:r>
      <w:r>
        <w:t xml:space="preserve"> </w:t>
      </w:r>
      <w:r>
        <w:t xml:space="preserve">not as an external observer, but as the essential catalyst for sustainable environmental management and public health protection within their own communities. By investing in the capacity of these professionals working directly in DR Congo Kinshasa, this initiative addresses a critical vulnerability with profound potential for long-term positive impact. The success of this project hinges on respecting and amplifying the expertise already present within Kinshasa's scientific community. It is an investment not just in environmental monitoring, but in building the foundational capacity of DR Congo Kinshasa to safeguard its people and natural resources through the indispensable work of its own</w:t>
      </w:r>
      <w:r>
        <w:t xml:space="preserve"> </w:t>
      </w:r>
      <w:r>
        <w:rPr>
          <w:iCs/>
          <w:i/>
        </w:rPr>
        <w:t xml:space="preserve">Chemist</w:t>
      </w:r>
      <w:r>
        <w:t xml:space="preserve">s.</w:t>
      </w:r>
    </w:p>
    <w:bookmarkEnd w:id="25"/>
    <w:bookmarkStart w:id="26" w:name="keywords"/>
    <w:p>
      <w:pPr>
        <w:pStyle w:val="Heading2"/>
      </w:pPr>
      <w:r>
        <w:t xml:space="preserve">7. Keywords:</w:t>
      </w:r>
    </w:p>
    <w:p>
      <w:pPr>
        <w:pStyle w:val="FirstParagraph"/>
      </w:pPr>
      <w:r>
        <w:t xml:space="preserve">Research Proposal, Chemist, DR Congo Kinshasa, Environmental Monitoring, Public Health, Community Science, Heavy Metals Contamination, Sustainable Development Goals (SDGs), Capacity Building.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Chemist-Led Environmental Monitoring and Sustainable Resource Management in DR Congo Kinshasa</dc:title>
  <dc:creator/>
  <dc:language>en</dc:language>
  <cp:keywords/>
  <dcterms:created xsi:type="dcterms:W3CDTF">2026-04-30T02:16:06Z</dcterms:created>
  <dcterms:modified xsi:type="dcterms:W3CDTF">2026-04-30T02:16:06Z</dcterms:modified>
</cp:coreProperties>
</file>

<file path=docProps/custom.xml><?xml version="1.0" encoding="utf-8"?>
<Properties xmlns="http://schemas.openxmlformats.org/officeDocument/2006/custom-properties" xmlns:vt="http://schemas.openxmlformats.org/officeDocument/2006/docPropsVTypes"/>
</file>