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Chemistry</w:t>
      </w:r>
      <w:r>
        <w:t xml:space="preserve"> </w:t>
      </w:r>
      <w:r>
        <w:t xml:space="preserve">in</w:t>
      </w:r>
      <w:r>
        <w:t xml:space="preserve"> </w:t>
      </w:r>
      <w:r>
        <w:t xml:space="preserve">New</w:t>
      </w:r>
      <w:r>
        <w:t xml:space="preserve"> </w:t>
      </w:r>
      <w:r>
        <w:t xml:space="preserve">York</w:t>
      </w:r>
      <w:r>
        <w:t xml:space="preserve"> </w:t>
      </w:r>
      <w:r>
        <w:t xml:space="preserve">City</w:t>
      </w:r>
    </w:p>
    <w:bookmarkStart w:id="28" w:name="Xf54e6488a4c9f837d08b868788873c95b91066d"/>
    <w:p>
      <w:pPr>
        <w:pStyle w:val="Heading1"/>
      </w:pPr>
      <w:r>
        <w:t xml:space="preserve">Research Proposal: Investigating Emerging Contaminants in New York City's Waterways and Air Quality through the Lens of a Modern Chemist</w:t>
      </w:r>
    </w:p>
    <w:bookmarkStart w:id="20" w:name="abstract"/>
    <w:p>
      <w:pPr>
        <w:pStyle w:val="Heading2"/>
      </w:pPr>
      <w:r>
        <w:t xml:space="preserve">Abstract</w:t>
      </w:r>
    </w:p>
    <w:p>
      <w:pPr>
        <w:pStyle w:val="FirstParagraph"/>
      </w:pPr>
      <w:r>
        <w:t xml:space="preserve">This research proposal outlines a critical investigation into the presence and impact of emerging chemical contaminants within the urban environment of New York City, United States. The project focuses on identifying novel pollutants, particularly microplastics, pharmaceuticals, and persistent organic pollutants (POPs), in key waterways such as the Hudson River Estuary and New York Harbor. A dedicated Chemist will lead field sampling, advanced laboratory analysis using state-of-the-art instrumentation (e.g., LC-MS/MS, FTIR microscopy), and data interpretation to assess ecological and public health risks. The findings aim to directly inform environmental policy decisions by city agencies like the NYC Department of Environmental Protection (DEP) and the New York State Department of Environmental Conservation, positioning New York City as a leader in urban environmental chemistry research within the United States.</w:t>
      </w:r>
    </w:p>
    <w:bookmarkEnd w:id="20"/>
    <w:bookmarkStart w:id="21" w:name="X8ac7a14823c6318559e8e874e4db3300a39c4c2"/>
    <w:p>
      <w:pPr>
        <w:pStyle w:val="Heading2"/>
      </w:pPr>
      <w:r>
        <w:t xml:space="preserve">1. Introduction: The Imperative for Urban Chemistry in New York City</w:t>
      </w:r>
    </w:p>
    <w:p>
      <w:pPr>
        <w:pStyle w:val="FirstParagraph"/>
      </w:pPr>
      <w:r>
        <w:t xml:space="preserve">New York City, one of the most densely populated and economically significant urban centers globally, presents a unique and complex laboratory for environmental chemistry. The city's infrastructure, population density, transportation networks (including the world's busiest ports), and historical industrial legacy create a potent cocktail of chemical stressors impacting air quality (exceeding U.S. EPA standards in certain zones) and water resources. A skilled Chemist is essential to dissect this complexity. This proposal argues that targeted research by a specialized Chemist, operating within the unique context of New York City, United States, is not merely beneficial but imperative for safeguarding the health of 8.3 million residents and preserving vital ecosystems like the Long Island Sound and Jamaica Bay. Understanding these chemical dynamics is foundational to NYC's Climate Action Plan and public health initiatives.</w:t>
      </w:r>
    </w:p>
    <w:bookmarkEnd w:id="21"/>
    <w:bookmarkStart w:id="22" w:name="X3da432a3dfb31a82980a1c56a025e05d0e1e781"/>
    <w:p>
      <w:pPr>
        <w:pStyle w:val="Heading2"/>
      </w:pPr>
      <w:r>
        <w:t xml:space="preserve">2. Problem Statement: The Knowledge Gap in Urban Chemical Monitoring</w:t>
      </w:r>
    </w:p>
    <w:p>
      <w:pPr>
        <w:pStyle w:val="FirstParagraph"/>
      </w:pPr>
      <w:r>
        <w:t xml:space="preserve">While traditional pollutants (e.g., nitrogen oxides, particulate matter) are monitored in NYC, the prevalence, sources, transformation pathways, and long-term effects of *emerging* contaminants remain poorly characterized within the city's specific urban matrix. Current monitoring programs often lack the resolution to detect low-concentration novel chemicals or their metabolites in complex environmental matrices (water, air particulates). This gap hinders effective regulatory action. For instance, the potential contribution of microplastics from NYC's extensive waste stream to marine life in Long Island Sound is understudied. Similarly, the interaction of atmospheric pollutants with building materials across NYC's diverse architecture requires chemical analysis to understand secondary pollutant formation. A proactive approach led by a Chemist is needed to fill this critical void before these contaminants reach harmful levels.</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Quantify Emerging Contaminants:</w:t>
      </w:r>
      <w:r>
        <w:t xml:space="preserve"> </w:t>
      </w:r>
      <w:r>
        <w:t xml:space="preserve">Systematically sample surface water, sediment, and air particulates at 15 strategically selected sites across NYC (e.g., Brooklyn Bridge Park, Bronx River, NYC Harbor Islands) to detect and quantify microplastics (size/fiber composition), specific pharmaceuticals (antibiotics, hormones), and legacy/regulated POPs.</w:t>
      </w:r>
    </w:p>
    <w:p>
      <w:pPr>
        <w:numPr>
          <w:ilvl w:val="0"/>
          <w:numId w:val="1001"/>
        </w:numPr>
        <w:pStyle w:val="Compact"/>
      </w:pPr>
      <w:r>
        <w:rPr>
          <w:bCs/>
          <w:b/>
        </w:rPr>
        <w:t xml:space="preserve">Evaluate Sources &amp; Transport Pathways:</w:t>
      </w:r>
      <w:r>
        <w:t xml:space="preserve"> </w:t>
      </w:r>
      <w:r>
        <w:t xml:space="preserve">Utilize chemical fingerprinting techniques to trace contaminants back to potential urban sources (e.g., wastewater discharge points, stormwater runoff zones, specific industrial sectors) within the NYC context.</w:t>
      </w:r>
    </w:p>
    <w:bookmarkEnd w:id="23"/>
    <w:bookmarkStart w:id="24" w:name="X460d98d1c39dc69ecec1ed8296fa5344f77116a"/>
    <w:p>
      <w:pPr>
        <w:pStyle w:val="Heading2"/>
      </w:pPr>
      <w:r>
        <w:t xml:space="preserve">4. Methodology: A Chemist's Approach in the Urban Laboratory</w:t>
      </w:r>
    </w:p>
    <w:p>
      <w:pPr>
        <w:pStyle w:val="FirstParagraph"/>
      </w:pPr>
      <w:r>
        <w:t xml:space="preserve">The core methodology centers on the expertise of a highly qualified Chemist. Fieldwork will involve precise, standardized sampling protocols developed specifically for NYC's challenging urban settings (e.g., using portable air samplers near traffic corridors, sediment coring in harbor areas with tidal influence). The Chemist will perform all laboratory analysis in a certified facility (e.g., leveraging NYU or Columbia University lab space), utilizing advanced chromatography and mass spectrometry to achieve the low detection limits required for emerging contaminants. Data analysis will employ statistical modeling (e.g., GIS mapping of contamination hotspots relative to NYC infrastructure) and risk assessment frameworks. Crucially, findings will be translated into actionable insights for city policymakers, ensuring the Chemist's role extends beyond pure science into applied urban environmental management within New York City.</w:t>
      </w:r>
    </w:p>
    <w:bookmarkEnd w:id="24"/>
    <w:bookmarkStart w:id="25" w:name="significance-expected-outcomes"/>
    <w:p>
      <w:pPr>
        <w:pStyle w:val="Heading2"/>
      </w:pPr>
      <w:r>
        <w:t xml:space="preserve">5. Significance &amp; Expected Outcomes</w:t>
      </w:r>
    </w:p>
    <w:p>
      <w:pPr>
        <w:pStyle w:val="FirstParagraph"/>
      </w:pPr>
      <w:r>
        <w:t xml:space="preserve">This research directly addresses a critical need identified by NYC DEP and the Mayor's Office of Sustainability: understanding the full spectrum of chemical pollutants in a megacity. The output will be a comprehensive, peer-reviewed scientific report detailing contaminant profiles specific to New York City, United States. Key expected outcomes include:</w:t>
      </w:r>
    </w:p>
    <w:p>
      <w:pPr>
        <w:numPr>
          <w:ilvl w:val="0"/>
          <w:numId w:val="1002"/>
        </w:numPr>
        <w:pStyle w:val="Compact"/>
      </w:pPr>
      <w:r>
        <w:t xml:space="preserve">A detailed spatial map of emerging contaminant hotspots within NYC waterways and airshed.</w:t>
      </w:r>
    </w:p>
    <w:p>
      <w:pPr>
        <w:numPr>
          <w:ilvl w:val="0"/>
          <w:numId w:val="1002"/>
        </w:numPr>
        <w:pStyle w:val="Compact"/>
      </w:pPr>
      <w:r>
        <w:t xml:space="preserve">Identification of primary urban source categories for key contaminants (e.g., pharmaceuticals via wastewater; microplastics from consumer products).</w:t>
      </w:r>
    </w:p>
    <w:p>
      <w:pPr>
        <w:numPr>
          <w:ilvl w:val="0"/>
          <w:numId w:val="1002"/>
        </w:numPr>
        <w:pStyle w:val="Compact"/>
      </w:pPr>
      <w:r>
        <w:t xml:space="preserve">Quantitative risk assessment data informing potential regulatory updates for NYC, such as stricter stormwater management or targeted waste reduction initiatives.</w:t>
      </w:r>
    </w:p>
    <w:p>
      <w:pPr>
        <w:numPr>
          <w:ilvl w:val="0"/>
          <w:numId w:val="1002"/>
        </w:numPr>
        <w:pStyle w:val="Compact"/>
      </w:pPr>
      <w:r>
        <w:t xml:space="preserve">A foundational dataset enabling future long-term monitoring programs within the city's environmental health infrastructure.</w:t>
      </w:r>
    </w:p>
    <w:p>
      <w:pPr>
        <w:pStyle w:val="FirstParagraph"/>
      </w:pPr>
      <w:r>
        <w:t xml:space="preserve">The work positions New York City as a pioneer in urban environmental chemistry research, demonstrating how a dedicated Chemist can provide the scientific backbone for evidence-based, city-specific environmental protection strategies. This is vital for New York City to meet its ambitious sustainability goals and protect public health within the United States.</w:t>
      </w:r>
    </w:p>
    <w:bookmarkEnd w:id="25"/>
    <w:bookmarkStart w:id="26" w:name="budget-resources-summary"/>
    <w:p>
      <w:pPr>
        <w:pStyle w:val="Heading2"/>
      </w:pPr>
      <w:r>
        <w:t xml:space="preserve">6. Budget &amp; Resources (Summary)</w:t>
      </w:r>
    </w:p>
    <w:p>
      <w:pPr>
        <w:pStyle w:val="FirstParagraph"/>
      </w:pPr>
      <w:r>
        <w:t xml:space="preserve">Funding of $185,000 over 18 months is requested, covering:</w:t>
      </w:r>
    </w:p>
    <w:p>
      <w:pPr>
        <w:numPr>
          <w:ilvl w:val="0"/>
          <w:numId w:val="1003"/>
        </w:numPr>
        <w:pStyle w:val="Compact"/>
      </w:pPr>
      <w:r>
        <w:t xml:space="preserve">$95,000: Chemist salary and stipend for specialized training in urban environmental analysis techniques.</w:t>
      </w:r>
    </w:p>
    <w:p>
      <w:pPr>
        <w:numPr>
          <w:ilvl w:val="0"/>
          <w:numId w:val="1003"/>
        </w:numPr>
        <w:pStyle w:val="Compact"/>
      </w:pPr>
      <w:r>
        <w:t xml:space="preserve">$45,000: Field sampling equipment (portable air/water samplers), consumables for lab analysis (solvents, filters).</w:t>
      </w:r>
    </w:p>
    <w:p>
      <w:pPr>
        <w:numPr>
          <w:ilvl w:val="0"/>
          <w:numId w:val="1003"/>
        </w:numPr>
        <w:pStyle w:val="Compact"/>
      </w:pPr>
      <w:r>
        <w:t xml:space="preserve">$35,000: Laboratory analysis costs (instrument time at contracted facility/partner university lab).</w:t>
      </w:r>
    </w:p>
    <w:p>
      <w:pPr>
        <w:numPr>
          <w:ilvl w:val="0"/>
          <w:numId w:val="1003"/>
        </w:numPr>
        <w:pStyle w:val="Compact"/>
      </w:pPr>
      <w:r>
        <w:t xml:space="preserve">$10,000: Data management software, GIS tools, and dissemination of findings to NYC agencies.</w:t>
      </w:r>
    </w:p>
    <w:p>
      <w:pPr>
        <w:pStyle w:val="FirstParagraph"/>
      </w:pPr>
      <w:r>
        <w:t xml:space="preserve">This leverages existing NYC infrastructure (e.g., potential partnership with NYC DEP's monitoring network) and avoids duplication of city-wide programs. Funding will be sought through a combination of NYU Research Support Grants, the New York State Department of Environmental Conservation Urban Water Quality Program, and a grant from the National Science Foundation's (NSF) Dynamics of Coupled Natural and Human Systems program focused on urban systems.</w:t>
      </w:r>
    </w:p>
    <w:bookmarkEnd w:id="26"/>
    <w:bookmarkStart w:id="27" w:name="conclusion"/>
    <w:p>
      <w:pPr>
        <w:pStyle w:val="Heading2"/>
      </w:pPr>
      <w:r>
        <w:t xml:space="preserve">7. Conclusion</w:t>
      </w:r>
    </w:p>
    <w:p>
      <w:pPr>
        <w:pStyle w:val="FirstParagraph"/>
      </w:pPr>
      <w:r>
        <w:t xml:space="preserve">New York City faces unprecedented environmental challenges in the 21st century, demanding sophisticated scientific solutions. This research proposal provides a clear pathway to address critical gaps in understanding urban chemical pollution through the indispensable role of a dedicated Chemist. By focusing on NYC's unique environment, utilizing cutting-edge chemistry, and delivering actionable results directly to city decision-makers, this project will generate invaluable knowledge for safeguarding the health of New Yorkers and preserving the ecological integrity of our waterways. It represents a vital investment in applying scientific rigor to urban sustainability within the United States' most iconic metropolis. The success of this research will serve as a model for other major cities across the nation, demonstrating how focused environmental chemistry expertise is fundamental to building resilient, healthy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Chemistry in New York City</dc:title>
  <dc:creator/>
  <dc:language>en</dc:language>
  <cp:keywords/>
  <dcterms:created xsi:type="dcterms:W3CDTF">2025-12-11T15:57:41Z</dcterms:created>
  <dcterms:modified xsi:type="dcterms:W3CDTF">2025-12-11T15:57:41Z</dcterms:modified>
</cp:coreProperties>
</file>

<file path=docProps/custom.xml><?xml version="1.0" encoding="utf-8"?>
<Properties xmlns="http://schemas.openxmlformats.org/officeDocument/2006/custom-properties" xmlns:vt="http://schemas.openxmlformats.org/officeDocument/2006/docPropsVTypes"/>
</file>