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Kinshasa,</w:t>
      </w:r>
      <w:r>
        <w:t xml:space="preserve"> </w:t>
      </w:r>
      <w:r>
        <w:t xml:space="preserve">DR</w:t>
      </w:r>
      <w:r>
        <w:t xml:space="preserve"> </w:t>
      </w:r>
      <w:r>
        <w:t xml:space="preserve">Congo</w:t>
      </w:r>
    </w:p>
    <w:bookmarkStart w:id="26" w:name="X5d1767312cf00d0ac0cce94e4c448f57b35d0f8"/>
    <w:p>
      <w:pPr>
        <w:pStyle w:val="Heading1"/>
      </w:pPr>
      <w:r>
        <w:t xml:space="preserve">Research Proposal: Advancing Civil Engineering Practices for Resilient Urban Development in Kinshasa, Democratic Republic of Congo</w:t>
      </w:r>
    </w:p>
    <w:p>
      <w:pPr>
        <w:pStyle w:val="FirstParagraph"/>
      </w:pPr>
      <w:r>
        <w:rPr>
          <w:bCs/>
          <w:b/>
        </w:rPr>
        <w:t xml:space="preserve">Abstract:</w:t>
      </w:r>
      <w:r>
        <w:t xml:space="preserve"> </w:t>
      </w:r>
      <w:r>
        <w:t xml:space="preserve">This research proposal addresses the critical infrastructure deficit in Kinshasa, Democratic Republic of Congo (DRC), through a targeted investigation into sustainable civil engineering solutions. With Kinshasa experiencing rapid urbanization (projected population exceeding 25 million by 2050) and severe strain on existing infrastructure, this study will identify context-specific strategies for Civil Engineer professionals to enhance water management, transportation networks, and housing resilience. The research prioritizes locally adaptive technologies, community engagement, and capacity building within the unique socio-economic landscape of DR Congo Kinshasa.</w:t>
      </w:r>
    </w:p>
    <w:bookmarkStart w:id="20" w:name="Xa16c1079238d2d01ddeef29e2412770e6dc32d3"/>
    <w:p>
      <w:pPr>
        <w:pStyle w:val="Heading2"/>
      </w:pPr>
      <w:r>
        <w:t xml:space="preserve">1. Introduction: The Imperative for Contextual Civil Engineering in Kinshasa</w:t>
      </w:r>
    </w:p>
    <w:p>
      <w:pPr>
        <w:pStyle w:val="FirstParagraph"/>
      </w:pPr>
      <w:r>
        <w:t xml:space="preserve">Kinshasa, the capital city of the Democratic Republic of Congo (DRC), faces a profound infrastructure crisis that stifles economic growth, public health, and social stability. As Africa's second-largest city by population, Kinshasa grapples with inadequate road networks (only ~30% paved), unreliable water supply (</w:t>
      </w:r>
      <w:r>
        <w:rPr>
          <w:iCs/>
          <w:i/>
        </w:rPr>
        <w:t xml:space="preserve">60% of residents lack access to safe water</w:t>
      </w:r>
      <w:r>
        <w:t xml:space="preserve">), frequent flooding in low-lying settlements, and rapidly expanding informal housing. The role of the</w:t>
      </w:r>
      <w:r>
        <w:t xml:space="preserve"> </w:t>
      </w:r>
      <w:r>
        <w:rPr>
          <w:bCs/>
          <w:b/>
        </w:rPr>
        <w:t xml:space="preserve">Civil Engineer</w:t>
      </w:r>
      <w:r>
        <w:t xml:space="preserve"> </w:t>
      </w:r>
      <w:r>
        <w:t xml:space="preserve">is pivotal in transforming this crisis into an opportunity for sustainable urban development. However, conventional engineering approaches often fail to account for Kinshasa's specific challenges: weak institutional capacity, limited financial resources, complex land tenure systems, and climate vulnerability (increased rainfall intensity). This</w:t>
      </w:r>
      <w:r>
        <w:t xml:space="preserve"> </w:t>
      </w:r>
      <w:r>
        <w:rPr>
          <w:bCs/>
          <w:b/>
        </w:rPr>
        <w:t xml:space="preserve">Research Proposal</w:t>
      </w:r>
      <w:r>
        <w:t xml:space="preserve"> </w:t>
      </w:r>
      <w:r>
        <w:t xml:space="preserve">establishes a framework specifically designed for the DR Congo Kinshasa context to develop practical, affordable, and culturally appropriate infrastructure solutions led by local Civil Engineer expertise.</w:t>
      </w:r>
    </w:p>
    <w:bookmarkEnd w:id="20"/>
    <w:bookmarkStart w:id="21" w:name="X16bd5abeaf25aae5dfe64f86a852ca91b1cf235"/>
    <w:p>
      <w:pPr>
        <w:pStyle w:val="Heading2"/>
      </w:pPr>
      <w:r>
        <w:t xml:space="preserve">2. Problem Statement: The Gap in Sustainable Infrastructure Delivery</w:t>
      </w:r>
    </w:p>
    <w:p>
      <w:pPr>
        <w:pStyle w:val="FirstParagraph"/>
      </w:pPr>
      <w:r>
        <w:t xml:space="preserve">The current infrastructure development model in Kinshasa is characterized by fragmentation, short-term fixes, and inadequate adaptation to local conditions. Key issues include:</w:t>
      </w:r>
    </w:p>
    <w:p>
      <w:pPr>
        <w:numPr>
          <w:ilvl w:val="0"/>
          <w:numId w:val="1001"/>
        </w:numPr>
        <w:pStyle w:val="Compact"/>
      </w:pPr>
      <w:r>
        <w:rPr>
          <w:bCs/>
          <w:b/>
        </w:rPr>
        <w:t xml:space="preserve">Unsustainable Drainage Systems:</w:t>
      </w:r>
      <w:r>
        <w:t xml:space="preserve"> </w:t>
      </w:r>
      <w:r>
        <w:t xml:space="preserve">Inadequate stormwater management causes recurrent flooding (e.g., severe events in Kalamu district 2023), contaminating water sources and damaging property, directly impacting public health.</w:t>
      </w:r>
    </w:p>
    <w:p>
      <w:pPr>
        <w:numPr>
          <w:ilvl w:val="0"/>
          <w:numId w:val="1001"/>
        </w:numPr>
        <w:pStyle w:val="Compact"/>
      </w:pPr>
      <w:r>
        <w:rPr>
          <w:bCs/>
          <w:b/>
        </w:rPr>
        <w:t xml:space="preserve">Road Network Degradation:</w:t>
      </w:r>
      <w:r>
        <w:t xml:space="preserve"> </w:t>
      </w:r>
      <w:r>
        <w:t xml:space="preserve">Poorly maintained roads hinder emergency services, increase transportation costs for businesses by up to 35%, and impede access to essential services, disproportionately affecting low-income communities.</w:t>
      </w:r>
    </w:p>
    <w:p>
      <w:pPr>
        <w:numPr>
          <w:ilvl w:val="0"/>
          <w:numId w:val="1001"/>
        </w:numPr>
        <w:pStyle w:val="Compact"/>
      </w:pPr>
      <w:r>
        <w:rPr>
          <w:bCs/>
          <w:b/>
        </w:rPr>
        <w:t xml:space="preserve">Limited Local Capacity:</w:t>
      </w:r>
      <w:r>
        <w:t xml:space="preserve"> </w:t>
      </w:r>
      <w:r>
        <w:t xml:space="preserve">While Civil Engineer professionals exist in DR Congo Kinshasa, there is a critical gap in advanced technical skills tailored to tropical urban environments, community-based planning methods, and integrating informal settlement realities into formal infrastructure design.</w:t>
      </w:r>
    </w:p>
    <w:p>
      <w:pPr>
        <w:pStyle w:val="FirstParagraph"/>
      </w:pPr>
      <w:r>
        <w:t xml:space="preserve">This research directly tackles these gaps by focusing on how</w:t>
      </w:r>
      <w:r>
        <w:t xml:space="preserve"> </w:t>
      </w:r>
      <w:r>
        <w:rPr>
          <w:bCs/>
          <w:b/>
        </w:rPr>
        <w:t xml:space="preserve">Civil Engineer</w:t>
      </w:r>
      <w:r>
        <w:t xml:space="preserve"> </w:t>
      </w:r>
      <w:r>
        <w:t xml:space="preserve">professionals can be empowered to implement context-sensitive solutions within the constraints of DR Congo Kinshasa.</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rPr>
          <w:bCs/>
          <w:b/>
        </w:rPr>
        <w:t xml:space="preserve">Assess Current Infrastructure Vulnerabilities:</w:t>
      </w:r>
      <w:r>
        <w:t xml:space="preserve"> </w:t>
      </w:r>
      <w:r>
        <w:t xml:space="preserve">Conduct a comprehensive spatial analysis (using GIS and field surveys) of flood-prone zones, road conditions, and water access points across 5 diverse neighborhoods in Kinshasa (e.g., Ngaliema, Makala, Kintambo).</w:t>
      </w:r>
    </w:p>
    <w:p>
      <w:pPr>
        <w:numPr>
          <w:ilvl w:val="0"/>
          <w:numId w:val="1002"/>
        </w:numPr>
        <w:pStyle w:val="Compact"/>
      </w:pPr>
      <w:r>
        <w:rPr>
          <w:bCs/>
          <w:b/>
        </w:rPr>
        <w:t xml:space="preserve">Identify Context-Appropriate Civil Engineering Solutions:</w:t>
      </w:r>
      <w:r>
        <w:t xml:space="preserve"> </w:t>
      </w:r>
      <w:r>
        <w:t xml:space="preserve">Co-develop feasible technical solutions with local Civil Engineer teams and community representatives for drainage retrofitting, low-cost pavement repair techniques using locally available materials (e.g., laterite), and decentralized water treatment options.</w:t>
      </w:r>
    </w:p>
    <w:p>
      <w:pPr>
        <w:numPr>
          <w:ilvl w:val="0"/>
          <w:numId w:val="1002"/>
        </w:numPr>
        <w:pStyle w:val="Compact"/>
      </w:pPr>
      <w:r>
        <w:rPr>
          <w:bCs/>
          <w:b/>
        </w:rPr>
        <w:t xml:space="preserve">Evaluate Capacity Building Models:</w:t>
      </w:r>
      <w:r>
        <w:t xml:space="preserve"> </w:t>
      </w:r>
      <w:r>
        <w:t xml:space="preserve">Design and propose a scalable training module for Civil Engineer professionals in DR Congo Kinshasa focused on sustainable urban infrastructure design, community engagement methodologies, and maintenance planning specific to the local context.</w:t>
      </w:r>
    </w:p>
    <w:bookmarkEnd w:id="22"/>
    <w:bookmarkStart w:id="23" w:name="Xda3688d5deb11142650d92083507557b7dae3ca"/>
    <w:p>
      <w:pPr>
        <w:pStyle w:val="Heading2"/>
      </w:pPr>
      <w:r>
        <w:t xml:space="preserve">4. Methodology: Community-Centric Research for DR Congo Kinshasa</w:t>
      </w:r>
    </w:p>
    <w:p>
      <w:pPr>
        <w:pStyle w:val="FirstParagraph"/>
      </w:pPr>
      <w:r>
        <w:t xml:space="preserve">The research employs a mixed-methods approach ensuring relevance to Kinshasa:</w:t>
      </w:r>
    </w:p>
    <w:p>
      <w:pPr>
        <w:numPr>
          <w:ilvl w:val="0"/>
          <w:numId w:val="1003"/>
        </w:numPr>
        <w:pStyle w:val="Compact"/>
      </w:pPr>
      <w:r>
        <w:rPr>
          <w:bCs/>
          <w:b/>
        </w:rPr>
        <w:t xml:space="preserve">Phase 1 (3 months): Contextual Analysis &amp; Stakeholder Mapping:</w:t>
      </w:r>
      <w:r>
        <w:t xml:space="preserve"> </w:t>
      </w:r>
      <w:r>
        <w:t xml:space="preserve">Review existing infrastructure data (Municipal records, World Bank reports), conduct key informant interviews with Kinshasa City Engineers, water utility managers, and community leaders.</w:t>
      </w:r>
    </w:p>
    <w:p>
      <w:pPr>
        <w:numPr>
          <w:ilvl w:val="0"/>
          <w:numId w:val="1003"/>
        </w:numPr>
        <w:pStyle w:val="Compact"/>
      </w:pPr>
      <w:r>
        <w:rPr>
          <w:bCs/>
          <w:b/>
        </w:rPr>
        <w:t xml:space="preserve">Phase 2 (6 months): Field-Based Co-Design Workshops:</w:t>
      </w:r>
      <w:r>
        <w:t xml:space="preserve"> </w:t>
      </w:r>
      <w:r>
        <w:t xml:space="preserve">Facilitate participatory workshops in selected neighborhoods involving Civil Engineer teams from local universities (e.g., UNIKIN), municipal departments, and residents. Utilize rapid appraisal techniques to identify priority sites and potential solutions.</w:t>
      </w:r>
    </w:p>
    <w:p>
      <w:pPr>
        <w:numPr>
          <w:ilvl w:val="0"/>
          <w:numId w:val="1003"/>
        </w:numPr>
        <w:pStyle w:val="Compact"/>
      </w:pPr>
      <w:r>
        <w:rPr>
          <w:bCs/>
          <w:b/>
        </w:rPr>
        <w:t xml:space="preserve">Phase 3 (4 months): Technical Feasibility &amp; Capacity Assessment:</w:t>
      </w:r>
      <w:r>
        <w:t xml:space="preserve"> </w:t>
      </w:r>
      <w:r>
        <w:t xml:space="preserve">Develop technical designs for selected pilot interventions using locally available resources. Conduct workshops to refine designs based on Civil Engineer input and community feedback. Assess current training needs for DR Congo Kinshasa-based professionals.</w:t>
      </w:r>
    </w:p>
    <w:p>
      <w:pPr>
        <w:numPr>
          <w:ilvl w:val="0"/>
          <w:numId w:val="1003"/>
        </w:numPr>
        <w:pStyle w:val="Compact"/>
      </w:pPr>
      <w:r>
        <w:rPr>
          <w:bCs/>
          <w:b/>
        </w:rPr>
        <w:t xml:space="preserve">Phase 4 (2 months): Dissemination &amp; Policy Recommendations:</w:t>
      </w:r>
      <w:r>
        <w:t xml:space="preserve"> </w:t>
      </w:r>
      <w:r>
        <w:t xml:space="preserve">Develop a practical guidebook for Civil Engineers in DR Congo Kinshasa and present findings to the City of Kinshasa’s Department of Public Works, National Urban Planning Agency, and relevant NGOs.</w:t>
      </w:r>
    </w:p>
    <w:bookmarkEnd w:id="23"/>
    <w:bookmarkStart w:id="24" w:name="significance-expected-outcomes"/>
    <w:p>
      <w:pPr>
        <w:pStyle w:val="Heading2"/>
      </w:pPr>
      <w:r>
        <w:t xml:space="preserve">5. Significance &amp; Expected Outcomes</w:t>
      </w:r>
    </w:p>
    <w:p>
      <w:pPr>
        <w:pStyle w:val="FirstParagraph"/>
      </w:pPr>
      <w:r>
        <w:t xml:space="preserve">This</w:t>
      </w:r>
      <w:r>
        <w:t xml:space="preserve"> </w:t>
      </w:r>
      <w:r>
        <w:rPr>
          <w:bCs/>
          <w:b/>
        </w:rPr>
        <w:t xml:space="preserve">Research Proposal</w:t>
      </w:r>
      <w:r>
        <w:t xml:space="preserve"> </w:t>
      </w:r>
      <w:r>
        <w:t xml:space="preserve">directly addresses the urgent needs of DR Congo Kinshasa by:</w:t>
      </w:r>
    </w:p>
    <w:p>
      <w:pPr>
        <w:numPr>
          <w:ilvl w:val="0"/>
          <w:numId w:val="1004"/>
        </w:numPr>
        <w:pStyle w:val="Compact"/>
      </w:pPr>
      <w:r>
        <w:rPr>
          <w:bCs/>
          <w:b/>
        </w:rPr>
        <w:t xml:space="preserve">Promoting Local Expertise:</w:t>
      </w:r>
      <w:r>
        <w:t xml:space="preserve"> </w:t>
      </w:r>
      <w:r>
        <w:t xml:space="preserve">Empowering Civil Engineer professionals within DR Congo, rather than relying solely on external consultants, fostering long-term ownership and sustainability.</w:t>
      </w:r>
    </w:p>
    <w:p>
      <w:pPr>
        <w:numPr>
          <w:ilvl w:val="0"/>
          <w:numId w:val="1004"/>
        </w:numPr>
        <w:pStyle w:val="Compact"/>
      </w:pPr>
      <w:r>
        <w:rPr>
          <w:bCs/>
          <w:b/>
        </w:rPr>
        <w:t xml:space="preserve">Providing Actionable Solutions:</w:t>
      </w:r>
      <w:r>
        <w:t xml:space="preserve"> </w:t>
      </w:r>
      <w:r>
        <w:t xml:space="preserve">Generating specific, low-cost technical designs (e.g., permeable pavement for rainwater infiltration, community-managed water kiosks) proven viable in Kinshasa's environment.</w:t>
      </w:r>
    </w:p>
    <w:p>
      <w:pPr>
        <w:numPr>
          <w:ilvl w:val="0"/>
          <w:numId w:val="1004"/>
        </w:numPr>
        <w:pStyle w:val="Compact"/>
      </w:pPr>
      <w:r>
        <w:rPr>
          <w:bCs/>
          <w:b/>
        </w:rPr>
        <w:t xml:space="preserve">Influencing Policy &amp; Practice:</w:t>
      </w:r>
      <w:r>
        <w:t xml:space="preserve"> </w:t>
      </w:r>
      <w:r>
        <w:t xml:space="preserve">Delivering evidence-based recommendations to municipal and national authorities to integrate sustainable infrastructure principles into Kinshasa’s development plans and Civil Engineer training curricula.</w:t>
      </w:r>
    </w:p>
    <w:p>
      <w:pPr>
        <w:numPr>
          <w:ilvl w:val="0"/>
          <w:numId w:val="1004"/>
        </w:numPr>
        <w:pStyle w:val="Compact"/>
      </w:pPr>
      <w:r>
        <w:rPr>
          <w:bCs/>
          <w:b/>
        </w:rPr>
        <w:t xml:space="preserve">Enhancing Resilience:</w:t>
      </w:r>
      <w:r>
        <w:t xml:space="preserve"> </w:t>
      </w:r>
      <w:r>
        <w:t xml:space="preserve">Reducing flood risks, improving water security, and creating more durable transportation networks, directly improving quality of life for Kinshasa’s millions of residents.</w:t>
      </w:r>
    </w:p>
    <w:bookmarkEnd w:id="24"/>
    <w:bookmarkStart w:id="25" w:name="X15eb3031cb3743987d94e8276637efdb0c4cf10"/>
    <w:p>
      <w:pPr>
        <w:pStyle w:val="Heading2"/>
      </w:pPr>
      <w:r>
        <w:t xml:space="preserve">6. Conclusion: A Path Forward for Civil Engineers in DR Congo</w:t>
      </w:r>
    </w:p>
    <w:p>
      <w:pPr>
        <w:pStyle w:val="FirstParagraph"/>
      </w:pPr>
      <w:r>
        <w:t xml:space="preserve">The infrastructure challenges facing DR Congo Kinshasa are immense but not insurmountable. This research is a critical step towards harnessing the potential of local</w:t>
      </w:r>
      <w:r>
        <w:t xml:space="preserve"> </w:t>
      </w:r>
      <w:r>
        <w:rPr>
          <w:bCs/>
          <w:b/>
        </w:rPr>
        <w:t xml:space="preserve">Civil Engineer</w:t>
      </w:r>
      <w:r>
        <w:t xml:space="preserve"> </w:t>
      </w:r>
      <w:r>
        <w:t xml:space="preserve">professionals as key agents of change. By grounding solutions in the realities of Kinshasa’s geography, socio-economics, and community needs, this study moves beyond theoretical models to deliver practical tools and capacity building specifically for those working on the ground in DR Congo. Success will be measured by tangible pilot implementations guided by Civil Engineer teams in Kinshasa, documented improvements in localized infrastructure performance (e.g., reduced flood duration), and the adoption of revised training standards within Congolese engineering institutions. Investing in this context-specific research is an investment in a more resilient, equitable, and sustainable future for Kinshasa and its people. The findings will serve as a vital blueprint for Civil Engineering practice not only across DR Congo but also in similar rapidly urbanizing contexts across Sub-Saharan Africa.</w:t>
      </w:r>
    </w:p>
    <w:p>
      <w:pPr>
        <w:pStyle w:val="BodyText"/>
      </w:pPr>
      <w:r>
        <w:rPr>
          <w:bCs/>
          <w:b/>
        </w:rPr>
        <w:t xml:space="preserve">Keywords:</w:t>
      </w:r>
      <w:r>
        <w:t xml:space="preserve"> </w:t>
      </w:r>
      <w:r>
        <w:t xml:space="preserve">Research Proposal, Civil Engineer, DR Congo Kinshasa, Sustainable Infrastructure, Urban Resilience, Community Engagement, Water Management, Transportation Networks.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Kinshasa, DR Congo</dc:title>
  <dc:creator/>
  <dc:language>en</dc:language>
  <cp:keywords/>
  <dcterms:created xsi:type="dcterms:W3CDTF">2026-07-15T08:37:58Z</dcterms:created>
  <dcterms:modified xsi:type="dcterms:W3CDTF">2026-07-15T08:37:58Z</dcterms:modified>
</cp:coreProperties>
</file>

<file path=docProps/custom.xml><?xml version="1.0" encoding="utf-8"?>
<Properties xmlns="http://schemas.openxmlformats.org/officeDocument/2006/custom-properties" xmlns:vt="http://schemas.openxmlformats.org/officeDocument/2006/docPropsVTypes"/>
</file>