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Resilient</w:t>
      </w:r>
      <w:r>
        <w:t xml:space="preserve"> </w:t>
      </w:r>
      <w:r>
        <w:t xml:space="preserve">Infrastructure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Italy</w:t>
      </w:r>
      <w:r>
        <w:t xml:space="preserve"> </w:t>
      </w:r>
      <w:r>
        <w:t xml:space="preserve">Naples</w:t>
      </w:r>
    </w:p>
    <w:bookmarkStart w:id="27" w:name="Xea563cb3668f55caa20295d81fbb4621f6cece3"/>
    <w:p>
      <w:pPr>
        <w:pStyle w:val="Heading1"/>
      </w:pPr>
      <w:r>
        <w:t xml:space="preserve">Research Proposal: Developing Climate-Resilient and Seismic-Adaptive Infrastructure Solutions for Civil Engineers in Italy Naples</w:t>
      </w:r>
    </w:p>
    <w:bookmarkStart w:id="20" w:name="abstract"/>
    <w:p>
      <w:pPr>
        <w:pStyle w:val="Heading2"/>
      </w:pPr>
      <w:r>
        <w:t xml:space="preserve">Abstract</w:t>
      </w:r>
    </w:p>
    <w:p>
      <w:pPr>
        <w:pStyle w:val="FirstParagraph"/>
      </w:pPr>
      <w:r>
        <w:t xml:space="preserve">This Research Proposal outlines a critical investigation into the development of next-generation infrastructure resilience strategies specifically tailored for the unique environmental, geological, and socio-economic challenges confronting civil engineers operating in Naples, Italy. Focusing on the city's vulnerability to seismic activity, coastal erosion, subsidence, and rapid urbanization pressures within its historic fabric (a UNESCO World Heritage site), this project directly addresses a pressing gap in sustainable civil engineering practice. The proposed research will empower Civil Engineers in Italy Naples with data-driven methodologies and innovative material science applications to future-proof critical infrastructure against escalating climate threats and seismic hazards. This initiative is vital for safeguarding Naples' population, cultural heritage, and economic vitality.</w:t>
      </w:r>
    </w:p>
    <w:bookmarkEnd w:id="20"/>
    <w:bookmarkStart w:id="21" w:name="introduction-context-of-italy-naples"/>
    <w:p>
      <w:pPr>
        <w:pStyle w:val="Heading2"/>
      </w:pPr>
      <w:r>
        <w:t xml:space="preserve">1. Introduction: Context of Italy Naples</w:t>
      </w:r>
    </w:p>
    <w:p>
      <w:pPr>
        <w:pStyle w:val="FirstParagraph"/>
      </w:pPr>
      <w:r>
        <w:t xml:space="preserve">Naples, Italy's third-largest city and a historic hub of immense cultural significance within the Campania region, faces unprecedented infrastructure challenges. Situated in one of Europe's most seismically active zones (near Mount Vesuvius and the Somma-Vesuvius volcanic complex) and surrounded by the Bay of Naples, it is acutely vulnerable to earthquakes, tsunamis (historically documented), coastal erosion, and subsidence exacerbated by groundwater extraction. Simultaneously, Naples grapples with dense urbanization within its ancient core – a cityscape defined by centuries-old structures built on unstable volcanic tuff and alluvial deposits. The 2023 floods in the Campania region starkly highlighted the fragility of existing drainage systems and building foundations, directly impacting daily life for millions. For any Civil Engineer operating within Italy Naples, navigating this complex interplay of natural hazard exposure, aging infrastructure, and dense historic preservation constraints is not merely a professional challenge; it is an urgent societal imperative requiring specialized knowledge and innovative solutions beyond standard engineering textbooks.</w:t>
      </w:r>
    </w:p>
    <w:bookmarkEnd w:id="21"/>
    <w:bookmarkStart w:id="22" w:name="problem-statement"/>
    <w:p>
      <w:pPr>
        <w:pStyle w:val="Heading2"/>
      </w:pPr>
      <w:r>
        <w:t xml:space="preserve">2. Problem Statement</w:t>
      </w:r>
    </w:p>
    <w:p>
      <w:pPr>
        <w:pStyle w:val="FirstParagraph"/>
      </w:pPr>
      <w:r>
        <w:t xml:space="preserve">Current civil engineering practices for infrastructure development and retrofitting in Naples often rely on generalized European standards that inadequately address the city's hyper-localized risks. There is a significant gap in context-specific, integrated research providing Civil Engineers with actionable tools to design, assess, and maintain structures resilient to *combined* seismic events (e.g., earthquakes), hydrological extremes (intense rainfall/flooding), and chronic subsidence. Existing infrastructure monitoring systems lack real-time integration of geotechnical data relevant to Naples' unique stratigraphy. Furthermore, the socio-economic fabric of Naples – characterized by informal settlements in high-risk zones and significant pressure from tourism – demands infrastructure solutions that are not only structurally sound but also socially equitable and culturally sensitive. This Research Proposal directly targets this critical deficiency.</w:t>
      </w:r>
    </w:p>
    <w:bookmarkEnd w:id="22"/>
    <w:bookmarkStart w:id="23" w:name="research-objectives"/>
    <w:p>
      <w:pPr>
        <w:pStyle w:val="Heading2"/>
      </w:pPr>
      <w:r>
        <w:t xml:space="preserve">3. Research Objectives</w:t>
      </w:r>
    </w:p>
    <w:p>
      <w:pPr>
        <w:pStyle w:val="FirstParagraph"/>
      </w:pPr>
      <w:r>
        <w:t xml:space="preserve">This comprehensive study aims to achieve the following specific, measurable objectives for Civil Engineers in Italy Naples:</w:t>
      </w:r>
    </w:p>
    <w:p>
      <w:pPr>
        <w:numPr>
          <w:ilvl w:val="0"/>
          <w:numId w:val="1001"/>
        </w:numPr>
        <w:pStyle w:val="Compact"/>
      </w:pPr>
      <w:r>
        <w:rPr>
          <w:bCs/>
          <w:b/>
        </w:rPr>
        <w:t xml:space="preserve">Develop a High-Resolution Geospatial Risk Atlas:</w:t>
      </w:r>
      <w:r>
        <w:t xml:space="preserve"> </w:t>
      </w:r>
      <w:r>
        <w:t xml:space="preserve">Create an integrated digital map layering seismic hazard zones (based on latest INGV data), subsidence rates (via InSAR satellite analysis), coastal erosion projections, and historical flood events specifically for Naples' municipal boundaries. This atlas will be the foundational tool for Civil Engineers during site assessment.</w:t>
      </w:r>
    </w:p>
    <w:p>
      <w:pPr>
        <w:numPr>
          <w:ilvl w:val="0"/>
          <w:numId w:val="1001"/>
        </w:numPr>
        <w:pStyle w:val="Compact"/>
      </w:pPr>
      <w:r>
        <w:rPr>
          <w:bCs/>
          <w:b/>
        </w:rPr>
        <w:t xml:space="preserve">Validate Novel Composite Materials for Retrofitting:</w:t>
      </w:r>
      <w:r>
        <w:t xml:space="preserve"> </w:t>
      </w:r>
      <w:r>
        <w:t xml:space="preserve">Test and optimize the performance of locally producible, sustainable composite materials (e.g., geopolymers reinforced with recycled volcanic ash) specifically for retrofitting historic masonry structures in Naples against seismic shaking and moisture ingress. This addresses the lack of suitable, culturally appropriate materials.</w:t>
      </w:r>
    </w:p>
    <w:p>
      <w:pPr>
        <w:numPr>
          <w:ilvl w:val="0"/>
          <w:numId w:val="1001"/>
        </w:numPr>
        <w:pStyle w:val="Compact"/>
      </w:pPr>
      <w:r>
        <w:rPr>
          <w:bCs/>
          <w:b/>
        </w:rPr>
        <w:t xml:space="preserve">Design a Smart Infrastructure Monitoring Framework:</w:t>
      </w:r>
      <w:r>
        <w:t xml:space="preserve"> </w:t>
      </w:r>
      <w:r>
        <w:t xml:space="preserve">Propose and model a cost-effective sensor network (utilizing IoT and low-cost vibration sensors) integrated with real-time data analytics to monitor critical infrastructure (bridges, historic walls, drainage systems) in Naples. This framework will provide Civil Engineers with actionable early-warning capabilities for structural distress.</w:t>
      </w:r>
    </w:p>
    <w:bookmarkEnd w:id="23"/>
    <w:bookmarkStart w:id="24" w:name="methodology"/>
    <w:p>
      <w:pPr>
        <w:pStyle w:val="Heading2"/>
      </w:pPr>
      <w:r>
        <w:t xml:space="preserve">4. Methodology</w:t>
      </w:r>
    </w:p>
    <w:p>
      <w:pPr>
        <w:pStyle w:val="FirstParagraph"/>
      </w:pPr>
      <w:r>
        <w:t xml:space="preserve">This interdisciplinary Research Proposal employs a mixed-methods approach combining advanced geospatial analysis, material science experimentation, and stakeholder engagement:</w:t>
      </w:r>
    </w:p>
    <w:p>
      <w:pPr>
        <w:numPr>
          <w:ilvl w:val="0"/>
          <w:numId w:val="1002"/>
        </w:numPr>
        <w:pStyle w:val="Compact"/>
      </w:pPr>
      <w:r>
        <w:rPr>
          <w:bCs/>
          <w:b/>
        </w:rPr>
        <w:t xml:space="preserve">Phase 1 (Geospatial &amp; Hazard Analysis):</w:t>
      </w:r>
      <w:r>
        <w:t xml:space="preserve"> </w:t>
      </w:r>
      <w:r>
        <w:t xml:space="preserve">Utilize GIS software to integrate data from INGV seismic databases, satellite InSAR for subsidence mapping (ESA Copernicus program), hydrological models of the Campania region, and historical flood records. Collaborate with the Naples City Council's Urban Planning Department for municipal risk data.</w:t>
      </w:r>
    </w:p>
    <w:p>
      <w:pPr>
        <w:numPr>
          <w:ilvl w:val="0"/>
          <w:numId w:val="1002"/>
        </w:numPr>
        <w:pStyle w:val="Compact"/>
      </w:pPr>
      <w:r>
        <w:rPr>
          <w:bCs/>
          <w:b/>
        </w:rPr>
        <w:t xml:space="preserve">Phase 2 (Material Science &amp; Lab Testing):</w:t>
      </w:r>
      <w:r>
        <w:t xml:space="preserve"> </w:t>
      </w:r>
      <w:r>
        <w:t xml:space="preserve">Partner with the University of Naples Federico II's Civil Engineering Department to fabricate and test prototype composites under simulated seismic loads and accelerated weathering. Focus on material compatibility with historic Naples brickwork and mortar.</w:t>
      </w:r>
    </w:p>
    <w:p>
      <w:pPr>
        <w:numPr>
          <w:ilvl w:val="0"/>
          <w:numId w:val="1002"/>
        </w:numPr>
        <w:pStyle w:val="Compact"/>
      </w:pPr>
      <w:r>
        <w:rPr>
          <w:bCs/>
          <w:b/>
        </w:rPr>
        <w:t xml:space="preserve">Phase 3 (Field Application &amp; Stakeholder Co-Design):</w:t>
      </w:r>
      <w:r>
        <w:t xml:space="preserve"> </w:t>
      </w:r>
      <w:r>
        <w:t xml:space="preserve">Implement the geospatial atlas and sensor framework in a pilot zone (e.g., the historic Vomero district). Conduct workshops with Civil Engineers from Naples' Municipal Engineering Office, local construction firms, and heritage conservation bodies to refine practical implementation protocols.</w:t>
      </w:r>
    </w:p>
    <w:bookmarkEnd w:id="24"/>
    <w:bookmarkStart w:id="25" w:name="Xa61efe7e7c3906feda83fe9efb8d144ced58c67"/>
    <w:p>
      <w:pPr>
        <w:pStyle w:val="Heading2"/>
      </w:pPr>
      <w:r>
        <w:t xml:space="preserve">5. Expected Outcomes &amp; Significance for Civil Engineers in Italy Naples</w:t>
      </w:r>
    </w:p>
    <w:p>
      <w:pPr>
        <w:pStyle w:val="FirstParagraph"/>
      </w:pPr>
      <w:r>
        <w:t xml:space="preserve">The successful execution of this Research Proposal will yield tangible, field-ready outcomes for the Civil Engineer community operating within Italy Naples:</w:t>
      </w:r>
    </w:p>
    <w:p>
      <w:pPr>
        <w:numPr>
          <w:ilvl w:val="0"/>
          <w:numId w:val="1003"/>
        </w:numPr>
        <w:pStyle w:val="Compact"/>
      </w:pPr>
      <w:r>
        <w:t xml:space="preserve">A publicly accessible, dynamic Geospatial Risk Atlas specific to Naples, downloadable via a city portal for immediate use by Civil Engineers in project planning and risk assessment.</w:t>
      </w:r>
    </w:p>
    <w:p>
      <w:pPr>
        <w:numPr>
          <w:ilvl w:val="0"/>
          <w:numId w:val="1003"/>
        </w:numPr>
        <w:pStyle w:val="Compact"/>
      </w:pPr>
      <w:r>
        <w:t xml:space="preserve">Validated material specifications and construction guidelines for retrofitting historic structures using sustainable composites, directly reducing costs and preserving heritage.</w:t>
      </w:r>
    </w:p>
    <w:p>
      <w:pPr>
        <w:numPr>
          <w:ilvl w:val="0"/>
          <w:numId w:val="1003"/>
        </w:numPr>
        <w:pStyle w:val="Compact"/>
      </w:pPr>
      <w:r>
        <w:t xml:space="preserve">A scalable prototype Smart Monitoring Framework demonstrating reduced infrastructure failure risks through predictive maintenance, significantly enhancing the safety portfolio managed by Civil Engineers in Naples.</w:t>
      </w:r>
    </w:p>
    <w:p>
      <w:pPr>
        <w:pStyle w:val="FirstParagraph"/>
      </w:pPr>
      <w:r>
        <w:t xml:space="preserve">Crucially, this Research Proposal moves beyond theoretical study. It is designed to directly equip Civil Engineers working *on the ground in Naples* with practical tools and knowledge to make their infrastructure projects more resilient, cost-effective, and aligned with the city's unique needs. This directly contributes to Italy's national goals for urban resilience (as outlined in the National Strategy for Disaster Risk Reduction) while preserving Naples' irreplaceable cultural identity.</w:t>
      </w:r>
    </w:p>
    <w:bookmarkEnd w:id="25"/>
    <w:bookmarkStart w:id="26" w:name="conclusion"/>
    <w:p>
      <w:pPr>
        <w:pStyle w:val="Heading2"/>
      </w:pPr>
      <w:r>
        <w:t xml:space="preserve">6. Conclusion</w:t>
      </w:r>
    </w:p>
    <w:p>
      <w:pPr>
        <w:pStyle w:val="FirstParagraph"/>
      </w:pPr>
      <w:r>
        <w:t xml:space="preserve">Naples, Italy, presents a profound challenge and an unparalleled opportunity for Civil Engineers committed to building resilient cities. This Research Proposal provides a clear, actionable roadmap to develop the next generation of infrastructure solutions specifically for the complex reality of Naples. By integrating cutting-edge technology with deep local knowledge and prioritizing practical application for the Civil Engineer in Italy Naples, this research promises not only to mitigate immediate risks but also to establish a replicable model for seismic and climate-resilient infrastructure across vulnerable Mediterranean cities. The investment in this targeted Research Proposal is an investment in the safety, sustainability, and enduring vitality of one of Europe's most iconic urban centers. We seek funding to initiate this vital work, empowering Civil Engineers across Naples to engineer a more resilient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Resilient Infrastructure for Civil Engineers in Italy Naples</dc:title>
  <dc:creator/>
  <dc:language>en</dc:language>
  <cp:keywords/>
  <dcterms:created xsi:type="dcterms:W3CDTF">2026-07-22T10:05:15Z</dcterms:created>
  <dcterms:modified xsi:type="dcterms:W3CDTF">2026-07-22T10:05:15Z</dcterms:modified>
</cp:coreProperties>
</file>

<file path=docProps/custom.xml><?xml version="1.0" encoding="utf-8"?>
<Properties xmlns="http://schemas.openxmlformats.org/officeDocument/2006/custom-properties" xmlns:vt="http://schemas.openxmlformats.org/officeDocument/2006/docPropsVTypes"/>
</file>