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66e0d0aea8208d034e815c6cd5ff54a32519405"/>
    <w:p>
      <w:pPr>
        <w:pStyle w:val="Heading1"/>
      </w:pPr>
      <w:r>
        <w:t xml:space="preserve">Research Proposal: Advancing Resilient Infrastructure through Civil Engineering Solutions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strain on the city's infrastructure systems, creating critical challenges for the nation's development trajectory. As the economic capital housing over 7 million residents and serving as a hub for 20% of Sri Lanka's population, Colombo faces acute pressure from climate change impacts—including sea-level rise affecting coastal zones, intensified monsoon rainfall causing flash flooding, and urban heat island effects. This Research Proposal addresses the urgent need for innovative Civil Engineer solutions tailored to Sri Lanka Colombo's unique environmental and socio-economic context. The current infrastructure deficit, estimated at US$3 billion annually by the World Bank, demands immediate attention from a dedicated Civil Engineer committed to sustainable urban transformation in this vital city.</w:t>
      </w:r>
    </w:p>
    <w:bookmarkEnd w:id="20"/>
    <w:bookmarkStart w:id="21" w:name="problem-statement"/>
    <w:p>
      <w:pPr>
        <w:pStyle w:val="Heading2"/>
      </w:pPr>
      <w:r>
        <w:t xml:space="preserve">2. Problem Statement</w:t>
      </w:r>
    </w:p>
    <w:p>
      <w:pPr>
        <w:pStyle w:val="FirstParagraph"/>
      </w:pPr>
      <w:r>
        <w:t xml:space="preserve">Colombo's infrastructure is increasingly vulnerable to climate disruptions and population growth. Critical issues include: (1) Inadequate drainage systems causing recurrent flooding in 40% of the city's low-lying areas during monsoon seasons; (2) Aging water supply networks leading to 45% non-revenue water losses; (3) Transportation bottlenecks with daily traffic congestion costing Sri Lanka Colombo $150 million in lost productivity. Traditional engineering approaches have proven insufficient, as evidenced by the 2021 Colombo floods that displaced 18,000 residents and damaged over 5,000 structures. This research directly confronts these systemic failures through a Civil Engineer's lens focused on climate-resilient infrastructure design for Sri Lanka Colombo.</w:t>
      </w:r>
    </w:p>
    <w:bookmarkEnd w:id="21"/>
    <w:bookmarkStart w:id="22" w:name="research-objectives"/>
    <w:p>
      <w:pPr>
        <w:pStyle w:val="Heading2"/>
      </w:pPr>
      <w:r>
        <w:t xml:space="preserve">3. Research Objectives</w:t>
      </w:r>
    </w:p>
    <w:p>
      <w:pPr>
        <w:pStyle w:val="FirstParagraph"/>
      </w:pPr>
      <w:r>
        <w:t xml:space="preserve">This Research Proposal outlines three interconnected objectives to advance sustainable urban development:</w:t>
      </w:r>
    </w:p>
    <w:p>
      <w:pPr>
        <w:numPr>
          <w:ilvl w:val="0"/>
          <w:numId w:val="1001"/>
        </w:numPr>
        <w:pStyle w:val="Compact"/>
      </w:pPr>
      <w:r>
        <w:t xml:space="preserve">To develop a geospatially integrated flood resilience model for Colombo's coastal zones, incorporating sea-level rise projections (10–50 cm by 2050) and drainage network capacity assessments.</w:t>
      </w:r>
    </w:p>
    <w:p>
      <w:pPr>
        <w:numPr>
          <w:ilvl w:val="0"/>
          <w:numId w:val="1001"/>
        </w:numPr>
        <w:pStyle w:val="Compact"/>
      </w:pPr>
      <w:r>
        <w:t xml:space="preserve">To design a cost-effective water conservation framework optimizing Colombo's existing infrastructure through AI-driven leakage detection systems tailored to Sri Lankan material constraints.</w:t>
      </w:r>
    </w:p>
    <w:p>
      <w:pPr>
        <w:numPr>
          <w:ilvl w:val="0"/>
          <w:numId w:val="1001"/>
        </w:numPr>
        <w:pStyle w:val="Compact"/>
      </w:pPr>
      <w:r>
        <w:t xml:space="preserve">To create a multi-modal transportation optimization protocol reducing peak-hour congestion in Colombo's Central Business District by 30% through smart traffic management and pedestrian-friendly infrastructure.</w:t>
      </w:r>
    </w:p>
    <w:bookmarkEnd w:id="22"/>
    <w:bookmarkStart w:id="23" w:name="literature-review-gap-analysis"/>
    <w:p>
      <w:pPr>
        <w:pStyle w:val="Heading2"/>
      </w:pPr>
      <w:r>
        <w:t xml:space="preserve">4. Literature Review: Gap Analysis</w:t>
      </w:r>
    </w:p>
    <w:p>
      <w:pPr>
        <w:pStyle w:val="FirstParagraph"/>
      </w:pPr>
      <w:r>
        <w:t xml:space="preserve">Existing studies on urban infrastructure in South Asia emphasize technical solutions but neglect Sri Lanka Colombo's specific challenges. Research by the University of Moratuwa (2022) identified 70% of Colombo's drainage systems were designed for a 10-year rainfall event, not the current 50-year standard. International models from Singapore or Netherlands fail to account for Sri Lankan material availability and maintenance capacities. Crucially, no research has integrated climate projections with socio-economic vulnerability mapping in Colombo—a gap this proposal directly addresses. As an emerging Civil Engineer specializing in sustainable infrastructure, I recognize that solutions must balance engineering excellence with local resource realities unique to Sri Lanka Colombo.</w:t>
      </w:r>
    </w:p>
    <w:bookmarkEnd w:id="23"/>
    <w:bookmarkStart w:id="24" w:name="methodology"/>
    <w:p>
      <w:pPr>
        <w:pStyle w:val="Heading2"/>
      </w:pPr>
      <w:r>
        <w:t xml:space="preserve">5. Methodology</w:t>
      </w:r>
    </w:p>
    <w:p>
      <w:pPr>
        <w:pStyle w:val="FirstParagraph"/>
      </w:pPr>
      <w:r>
        <w:t xml:space="preserve">This research employs a mixed-methods approach combining cutting-edge technology and community engagement:</w:t>
      </w:r>
    </w:p>
    <w:p>
      <w:pPr>
        <w:numPr>
          <w:ilvl w:val="0"/>
          <w:numId w:val="1002"/>
        </w:numPr>
        <w:pStyle w:val="Compact"/>
      </w:pPr>
      <w:r>
        <w:rPr>
          <w:bCs/>
          <w:b/>
        </w:rPr>
        <w:t xml:space="preserve">Phase 1 (3 months):</w:t>
      </w:r>
      <w:r>
        <w:t xml:space="preserve"> </w:t>
      </w:r>
      <w:r>
        <w:t xml:space="preserve">Geospatial analysis using LiDAR and satellite imagery to map flood-prone zones, integrated with historical rainfall data from the Sri Lanka Meteorological Department.</w:t>
      </w:r>
    </w:p>
    <w:p>
      <w:pPr>
        <w:numPr>
          <w:ilvl w:val="0"/>
          <w:numId w:val="1002"/>
        </w:numPr>
        <w:pStyle w:val="Compact"/>
      </w:pPr>
      <w:r>
        <w:rPr>
          <w:bCs/>
          <w:b/>
        </w:rPr>
        <w:t xml:space="preserve">Phase 2 (4 months):</w:t>
      </w:r>
      <w:r>
        <w:t xml:space="preserve"> </w:t>
      </w:r>
      <w:r>
        <w:t xml:space="preserve">Deployment of IoT sensors in Colombo's water networks for real-time leakage monitoring, with data analyzed through machine learning algorithms developed at the University of Colombo.</w:t>
      </w:r>
    </w:p>
    <w:p>
      <w:pPr>
        <w:numPr>
          <w:ilvl w:val="0"/>
          <w:numId w:val="1002"/>
        </w:numPr>
        <w:pStyle w:val="Compact"/>
      </w:pPr>
      <w:r>
        <w:rPr>
          <w:bCs/>
          <w:b/>
        </w:rPr>
        <w:t xml:space="preserve">Phase 3 (5 months):</w:t>
      </w:r>
      <w:r>
        <w:t xml:space="preserve"> </w:t>
      </w:r>
      <w:r>
        <w:t xml:space="preserve">Co-creation workshops with Colombo Municipal Council engineers and community representatives to design transportation solutions prioritizing pedestrian safety in densely populated neighborhoods like Pettah and Bambalapitiya.</w:t>
      </w:r>
    </w:p>
    <w:p>
      <w:pPr>
        <w:numPr>
          <w:ilvl w:val="0"/>
          <w:numId w:val="1002"/>
        </w:numPr>
        <w:pStyle w:val="Compact"/>
      </w:pPr>
      <w:r>
        <w:rPr>
          <w:bCs/>
          <w:b/>
        </w:rPr>
        <w:t xml:space="preserve">Phase 4 (2 months):</w:t>
      </w:r>
      <w:r>
        <w:t xml:space="preserve"> </w:t>
      </w:r>
      <w:r>
        <w:t xml:space="preserve">Cost-benefit analysis comparing conventional vs. sustainable infrastructure investment models, incorporating Sri Lanka's budget constraints.</w:t>
      </w:r>
    </w:p>
    <w:p>
      <w:pPr>
        <w:pStyle w:val="FirstParagraph"/>
      </w:pPr>
      <w:r>
        <w:t xml:space="preserve">All research activities will adhere to the Sri Lankan Standards Institution (SLSI) guidelines and incorporate community feedback through participatory rural appraisal techniques.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Sri Lanka Colombo:</w:t>
      </w:r>
    </w:p>
    <w:p>
      <w:pPr>
        <w:numPr>
          <w:ilvl w:val="0"/>
          <w:numId w:val="1003"/>
        </w:numPr>
        <w:pStyle w:val="Compact"/>
      </w:pPr>
      <w:r>
        <w:t xml:space="preserve">A publicly accessible flood risk dashboard for Colombo Urban Development Authority, enabling proactive disaster management.</w:t>
      </w:r>
    </w:p>
    <w:p>
      <w:pPr>
        <w:numPr>
          <w:ilvl w:val="0"/>
          <w:numId w:val="1003"/>
        </w:numPr>
        <w:pStyle w:val="Compact"/>
      </w:pPr>
      <w:r>
        <w:t xml:space="preserve">A replicable water conservation framework reducing non-revenue water to 30% within five years (current rate: 45%), saving 25 million liters daily—equivalent to serving 100,000 households.</w:t>
      </w:r>
    </w:p>
    <w:p>
      <w:pPr>
        <w:numPr>
          <w:ilvl w:val="0"/>
          <w:numId w:val="1003"/>
        </w:numPr>
        <w:pStyle w:val="Compact"/>
      </w:pPr>
      <w:r>
        <w:t xml:space="preserve">Transportation optimization protocols implemented in Colombo's Central Business District by the end of Year 2, directly supporting Sri Lanka's National Urban Development Policy (2035).</w:t>
      </w:r>
    </w:p>
    <w:p>
      <w:pPr>
        <w:pStyle w:val="FirstParagraph"/>
      </w:pPr>
      <w:r>
        <w:t xml:space="preserve">The significance extends beyond infrastructure: This work positions Sri Lanka Colombo as a climate-resilient model for South Asian cities. As a Civil Engineer committed to local impact, I will ensure all deliverables prioritize affordability and maintainability within Sri Lankan resource contexts—avoiding costly imported technologies that fail in local conditions. The research directly supports SDG 6 (Clean Water), SDG 11 (Sustainable Cities), and Sri Lanka's Climate Resilience Strategy.</w:t>
      </w:r>
    </w:p>
    <w:bookmarkEnd w:id="25"/>
    <w:bookmarkStart w:id="26" w:name="timeline-and-implementation-plan"/>
    <w:p>
      <w:pPr>
        <w:pStyle w:val="Heading2"/>
      </w:pPr>
      <w:r>
        <w:t xml:space="preserve">7. Timeline and Implementation Plan</w:t>
      </w:r>
    </w:p>
    <w:p>
      <w:pPr>
        <w:pStyle w:val="FirstParagraph"/>
      </w:pPr>
      <w:r>
        <w:t xml:space="preserve">A 14-month implementation schedule ensures rapid, practical deployment:</w:t>
      </w:r>
    </w:p>
    <w:p>
      <w:pPr>
        <w:numPr>
          <w:ilvl w:val="0"/>
          <w:numId w:val="1004"/>
        </w:numPr>
        <w:pStyle w:val="Compact"/>
      </w:pPr>
      <w:r>
        <w:rPr>
          <w:bCs/>
          <w:b/>
        </w:rPr>
        <w:t xml:space="preserve">Months 1–3:</w:t>
      </w:r>
      <w:r>
        <w:t xml:space="preserve"> </w:t>
      </w:r>
      <w:r>
        <w:t xml:space="preserve">Data collection and baseline studies in Colombo District (collaborating with Department of Water Supply &amp; Drainage).</w:t>
      </w:r>
    </w:p>
    <w:p>
      <w:pPr>
        <w:numPr>
          <w:ilvl w:val="0"/>
          <w:numId w:val="1004"/>
        </w:numPr>
        <w:pStyle w:val="Compact"/>
      </w:pPr>
      <w:r>
        <w:rPr>
          <w:bCs/>
          <w:b/>
        </w:rPr>
        <w:t xml:space="preserve">Months 4–7:</w:t>
      </w:r>
      <w:r>
        <w:t xml:space="preserve"> </w:t>
      </w:r>
      <w:r>
        <w:t xml:space="preserve">Technology deployment and initial modeling (with University of Moratuwa engineering faculty support).</w:t>
      </w:r>
    </w:p>
    <w:p>
      <w:pPr>
        <w:numPr>
          <w:ilvl w:val="0"/>
          <w:numId w:val="1004"/>
        </w:numPr>
        <w:pStyle w:val="Compact"/>
      </w:pPr>
      <w:r>
        <w:rPr>
          <w:bCs/>
          <w:b/>
        </w:rPr>
        <w:t xml:space="preserve">Months 8–12:</w:t>
      </w:r>
      <w:r>
        <w:t xml:space="preserve"> </w:t>
      </w:r>
      <w:r>
        <w:t xml:space="preserve">Community co-design workshops and prototype testing in Kollupitiya (Colombo 07) and Colombo Fort.</w:t>
      </w:r>
    </w:p>
    <w:p>
      <w:pPr>
        <w:numPr>
          <w:ilvl w:val="0"/>
          <w:numId w:val="1004"/>
        </w:numPr>
        <w:pStyle w:val="Compact"/>
      </w:pPr>
      <w:r>
        <w:rPr>
          <w:bCs/>
          <w:b/>
        </w:rPr>
        <w:t xml:space="preserve">Months 13–14:</w:t>
      </w:r>
      <w:r>
        <w:t xml:space="preserve"> </w:t>
      </w:r>
      <w:r>
        <w:t xml:space="preserve">Final report submission to Ministry of Public Works and policy brief for Sri Lanka Colombo Municipal Council.</w:t>
      </w:r>
    </w:p>
    <w:bookmarkEnd w:id="26"/>
    <w:bookmarkStart w:id="27" w:name="conclusion"/>
    <w:p>
      <w:pPr>
        <w:pStyle w:val="Heading2"/>
      </w:pPr>
      <w:r>
        <w:t xml:space="preserve">8. Conclusion</w:t>
      </w:r>
    </w:p>
    <w:p>
      <w:pPr>
        <w:pStyle w:val="FirstParagraph"/>
      </w:pPr>
      <w:r>
        <w:t xml:space="preserve">This Research Proposal establishes a vital pathway for Civil Engineer innovation in Sri Lanka Colombo. By addressing the city's most pressing infrastructure vulnerabilities through context-specific, community-centered engineering solutions, we can transform Colombo from a climate vulnerability hotspot into a resilient urban model for South Asia. The success of this initiative will not only save lives and resources but also demonstrate how Civil Engineering expertise can directly catalyze sustainable development in Sri Lanka's most critical urban space. As an emerging Civil Engineer with field experience across Colombo's infrastructure projects, I am uniquely positioned to lead this research and translate technical findings into actionable policies that serve Sri Lanka Colombo's future generations. This proposal represents a strategic investment in the nation's infrastructure resilience—where every dollar spent today will prevent $4 in climate-related damages tomorrow.</w:t>
      </w:r>
    </w:p>
    <w:bookmarkEnd w:id="27"/>
    <w:bookmarkStart w:id="28" w:name="references"/>
    <w:p>
      <w:pPr>
        <w:pStyle w:val="Heading2"/>
      </w:pPr>
      <w:r>
        <w:t xml:space="preserve">9. References</w:t>
      </w:r>
    </w:p>
    <w:p>
      <w:pPr>
        <w:numPr>
          <w:ilvl w:val="0"/>
          <w:numId w:val="1005"/>
        </w:numPr>
        <w:pStyle w:val="Compact"/>
      </w:pPr>
      <w:r>
        <w:t xml:space="preserve">Sri Lanka Urban Development Policy (2035). Ministry of Economic Affairs, Colombo.</w:t>
      </w:r>
    </w:p>
    <w:p>
      <w:pPr>
        <w:numPr>
          <w:ilvl w:val="0"/>
          <w:numId w:val="1005"/>
        </w:numPr>
        <w:pStyle w:val="Compact"/>
      </w:pPr>
      <w:r>
        <w:t xml:space="preserve">World Bank. (2023). "Colombo Flood Risk Assessment." Sri Lanka Country Report.</w:t>
      </w:r>
    </w:p>
    <w:p>
      <w:pPr>
        <w:numPr>
          <w:ilvl w:val="0"/>
          <w:numId w:val="1005"/>
        </w:numPr>
        <w:pStyle w:val="Compact"/>
      </w:pPr>
      <w:r>
        <w:t xml:space="preserve">University of Moratuwa. (2022). "Infrastructure Vulnerability in Coastal Cities: A Sri Lankan Perspective."</w:t>
      </w:r>
    </w:p>
    <w:p>
      <w:pPr>
        <w:numPr>
          <w:ilvl w:val="0"/>
          <w:numId w:val="1005"/>
        </w:numPr>
        <w:pStyle w:val="Compact"/>
      </w:pPr>
      <w:r>
        <w:t xml:space="preserve">Sri Lanka Meteorological Department. (2023). "Climate Projections for Colombo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for Sri Lanka Colombo</dc:title>
  <dc:creator/>
  <dc:language>en</dc:language>
  <cp:keywords/>
  <dcterms:created xsi:type="dcterms:W3CDTF">2026-07-21T11:43:20Z</dcterms:created>
  <dcterms:modified xsi:type="dcterms:W3CDTF">2026-07-21T11:43:20Z</dcterms:modified>
</cp:coreProperties>
</file>

<file path=docProps/custom.xml><?xml version="1.0" encoding="utf-8"?>
<Properties xmlns="http://schemas.openxmlformats.org/officeDocument/2006/custom-properties" xmlns:vt="http://schemas.openxmlformats.org/officeDocument/2006/docPropsVTypes"/>
</file>