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a</w:t>
      </w:r>
      <w:r>
        <w:t xml:space="preserve"> </w:t>
      </w:r>
      <w:r>
        <w:t xml:space="preserve">Resilient</w:t>
      </w:r>
      <w:r>
        <w:t xml:space="preserve"> </w:t>
      </w:r>
      <w:r>
        <w:t xml:space="preserve">Chicago,</w:t>
      </w:r>
      <w:r>
        <w:t xml:space="preserve"> </w:t>
      </w:r>
      <w:r>
        <w:t xml:space="preserve">United</w:t>
      </w:r>
      <w:r>
        <w:t xml:space="preserve"> </w:t>
      </w:r>
      <w:r>
        <w:t xml:space="preserve">States</w:t>
      </w:r>
    </w:p>
    <w:bookmarkStart w:id="28" w:name="Xdcd99a563e925edc811a3d460b202cfe9f3d1cb"/>
    <w:p>
      <w:pPr>
        <w:pStyle w:val="Heading1"/>
      </w:pPr>
      <w:r>
        <w:t xml:space="preserve">Research Proposal: Integrating Climate Resilience and Equity into Civil Engineering Practices for Chicago, United States</w:t>
      </w:r>
    </w:p>
    <w:bookmarkStart w:id="20" w:name="abstract"/>
    <w:p>
      <w:pPr>
        <w:pStyle w:val="Heading2"/>
      </w:pPr>
      <w:r>
        <w:t xml:space="preserve">Abstract</w:t>
      </w:r>
    </w:p>
    <w:p>
      <w:pPr>
        <w:pStyle w:val="FirstParagraph"/>
      </w:pPr>
      <w:r>
        <w:t xml:space="preserve">This Research Proposal addresses the critical need for innovative Civil Engineering solutions in Chicago, United States. As a major urban center facing accelerated climate impacts, aging infrastructure, and persistent socioeconomic disparities, the city requires forward-thinking strategies led by skilled Civil Engineers. This project will develop a framework for climate-resilient infrastructure planning that prioritizes equity and cost-effectiveness specifically tailored to Chicago's unique geographical and demographic context. The research directly responds to urgent challenges identified by the City of Chicago Department of Transportation and the Illinois Environmental Protection Agency, positioning it as essential work for Civil Engineers operating within the United States.</w:t>
      </w:r>
    </w:p>
    <w:bookmarkEnd w:id="20"/>
    <w:bookmarkStart w:id="21" w:name="X98dfb6cc36df4df683a50735940234c1d03a385"/>
    <w:p>
      <w:pPr>
        <w:pStyle w:val="Heading2"/>
      </w:pPr>
      <w:r>
        <w:t xml:space="preserve">1. Introduction: The Imperative for Civil Engineering Leadership in Chicago</w:t>
      </w:r>
    </w:p>
    <w:p>
      <w:pPr>
        <w:pStyle w:val="FirstParagraph"/>
      </w:pPr>
      <w:r>
        <w:t xml:space="preserve">Chicago, United States stands as a global economic hub with infrastructure systems foundational to its identity and function. However, these systems are increasingly strained by climate change (intensifying heatwaves, precipitation events), population growth, and decades of underinvestment. A recent report by the American Society of Civil Engineers (ASCE) awarded Chicago's infrastructure a grade of "C-" in 2023, highlighting critical vulnerabilities in water systems, transportation networks, and public buildings. This Research Proposal underscores that effective solutions require the specialized expertise of a Civil Engineer operating within the complex regulatory and social landscape of the United States. The role of the Civil Engineer transcends technical design; it demands a deep understanding of local geology (glacial deposits, soil instability), hydrology (Chicago River system, Lake Michigan influence), and community needs to foster true resilience for Chicago's residents.</w:t>
      </w:r>
    </w:p>
    <w:bookmarkEnd w:id="21"/>
    <w:bookmarkStart w:id="22" w:name="X1c11e963028ecac5dd29dbd991a478a086ce68a"/>
    <w:p>
      <w:pPr>
        <w:pStyle w:val="Heading2"/>
      </w:pPr>
      <w:r>
        <w:t xml:space="preserve">2. Problem Statement: The Convergence of Climate Risk and Social Equity in Chicago</w:t>
      </w:r>
    </w:p>
    <w:p>
      <w:pPr>
        <w:pStyle w:val="FirstParagraph"/>
      </w:pPr>
      <w:r>
        <w:t xml:space="preserve">Current infrastructure planning in Chicago often treats climate adaptation and social equity as separate priorities, leading to suboptimal outcomes. For instance, the city's aging combined sewer overflow (CSO) system, designed over a century ago, continues to discharge raw sewage into Lake Michigan during heavy rain events – disproportionately impacting low-income neighborhoods like South Shore and Englewood. Similarly, heat island effects intensify in areas with limited green space and older housing stock, posing severe health risks. A Civil Engineer operating within the United States must navigate federal guidelines (e.g., FEMA floodplain management), state regulations (Illinois EPA), and local ordinances while addressing these interconnected challenges. This Research Proposal argues that failure to integrate climate resilience *and* equity into every phase of infrastructure design and maintenance will perpetuate vulnerabilities for Chicago's most disadvantaged communities, undermining the city's long-term economic health and social cohesion.</w:t>
      </w:r>
    </w:p>
    <w:bookmarkEnd w:id="22"/>
    <w:bookmarkStart w:id="23" w:name="research-objectives"/>
    <w:p>
      <w:pPr>
        <w:pStyle w:val="Heading2"/>
      </w:pPr>
      <w:r>
        <w:t xml:space="preserve">3. Research Objectives</w:t>
      </w:r>
    </w:p>
    <w:p>
      <w:pPr>
        <w:pStyle w:val="FirstParagraph"/>
      </w:pPr>
      <w:r>
        <w:t xml:space="preserve">This project outlines four primary objectives directly addressing Chicago's unique needs:</w:t>
      </w:r>
    </w:p>
    <w:p>
      <w:pPr>
        <w:numPr>
          <w:ilvl w:val="0"/>
          <w:numId w:val="1001"/>
        </w:numPr>
        <w:pStyle w:val="Compact"/>
      </w:pPr>
      <w:r>
        <w:rPr>
          <w:bCs/>
          <w:b/>
        </w:rPr>
        <w:t xml:space="preserve">Objective 1: Develop a Chicago-Specific Climate Vulnerability Assessment Tool.</w:t>
      </w:r>
      <w:r>
        <w:t xml:space="preserve"> </w:t>
      </w:r>
      <w:r>
        <w:t xml:space="preserve">Utilize historical climate data (NOAA, NWS), advanced GIS mapping of Chicago's microclimates, and hydrological modeling focused on local conditions (e.g., permeable soil zones near the river) to identify hyper-local infrastructure failure points.</w:t>
      </w:r>
    </w:p>
    <w:p>
      <w:pPr>
        <w:numPr>
          <w:ilvl w:val="0"/>
          <w:numId w:val="1001"/>
        </w:numPr>
        <w:pStyle w:val="Compact"/>
      </w:pPr>
      <w:r>
        <w:rPr>
          <w:bCs/>
          <w:b/>
        </w:rPr>
        <w:t xml:space="preserve">Objective 2: Quantify the Equity Impact of Infrastructure Investments.</w:t>
      </w:r>
      <w:r>
        <w:t xml:space="preserve"> </w:t>
      </w:r>
      <w:r>
        <w:t xml:space="preserve">Analyze current and proposed projects across neighborhoods using census data, health statistics (Chicago Department of Public Health), and community engagement findings to map access disparities in stormwater management, green space, and transportation resilience.</w:t>
      </w:r>
    </w:p>
    <w:p>
      <w:pPr>
        <w:numPr>
          <w:ilvl w:val="0"/>
          <w:numId w:val="1001"/>
        </w:numPr>
        <w:pStyle w:val="Compact"/>
      </w:pPr>
      <w:r>
        <w:rPr>
          <w:bCs/>
          <w:b/>
        </w:rPr>
        <w:t xml:space="preserve">Objective 3: Design a Cost-Effective Resilience Framework for Critical Systems.</w:t>
      </w:r>
      <w:r>
        <w:t xml:space="preserve"> </w:t>
      </w:r>
      <w:r>
        <w:t xml:space="preserve">Propose integrated solutions for key systems – prioritizing the Chicago Transit Authority (CTA) flood protection, water main replacement programs (City of Chicago Water Department), and neighborhood-scale green infrastructure (e.g., permeable pavements in underserved areas) – demonstrating lifecycle cost savings compared to traditional approaches.</w:t>
      </w:r>
    </w:p>
    <w:p>
      <w:pPr>
        <w:numPr>
          <w:ilvl w:val="0"/>
          <w:numId w:val="1001"/>
        </w:numPr>
        <w:pStyle w:val="Compact"/>
      </w:pPr>
      <w:r>
        <w:rPr>
          <w:bCs/>
          <w:b/>
        </w:rPr>
        <w:t xml:space="preserve">Objective 4: Create a Stakeholder Engagement Protocol for Civil Engineers.</w:t>
      </w:r>
      <w:r>
        <w:t xml:space="preserve"> </w:t>
      </w:r>
      <w:r>
        <w:t xml:space="preserve">Develop a replicable model for engaging diverse Chicago communities (including historically marginalized groups) throughout the project lifecycle, ensuring their input shapes technical solutions and fosters trust in the Civil Engineer's process within the United States context.</w:t>
      </w:r>
    </w:p>
    <w:bookmarkEnd w:id="23"/>
    <w:bookmarkStart w:id="24" w:name="methodology-a-chicago-centric-approach"/>
    <w:p>
      <w:pPr>
        <w:pStyle w:val="Heading2"/>
      </w:pPr>
      <w:r>
        <w:t xml:space="preserve">4. Methodology: A Chicago-Centric Approach</w:t>
      </w:r>
    </w:p>
    <w:p>
      <w:pPr>
        <w:pStyle w:val="FirstParagraph"/>
      </w:pPr>
      <w:r>
        <w:t xml:space="preserve">This Research Proposal employs a mixed-methods approach grounded in Chicago's reality:</w:t>
      </w:r>
    </w:p>
    <w:p>
      <w:pPr>
        <w:numPr>
          <w:ilvl w:val="0"/>
          <w:numId w:val="1002"/>
        </w:numPr>
        <w:pStyle w:val="Compact"/>
      </w:pPr>
      <w:r>
        <w:rPr>
          <w:bCs/>
          <w:b/>
        </w:rPr>
        <w:t xml:space="preserve">Phase 1 (Data Collection &amp; Analysis):</w:t>
      </w:r>
      <w:r>
        <w:t xml:space="preserve"> </w:t>
      </w:r>
      <w:r>
        <w:t xml:space="preserve">Collaborate with the City of Chicago Office of Environment and Sustainability, Cook County Emergency Management, and local universities (e.g., University of Illinois Chicago) to gather granular spatial data on infrastructure assets, climate projections for the region (using NOAA's Climate Resilience Toolkit), and socioeconomic indicators. Civil Engineers will utilize advanced modeling software (e.g., SWMM for stormwater, HEC-RAS for floodplains) specific to Chicago's hydrology.</w:t>
      </w:r>
    </w:p>
    <w:p>
      <w:pPr>
        <w:numPr>
          <w:ilvl w:val="0"/>
          <w:numId w:val="1002"/>
        </w:numPr>
        <w:pStyle w:val="Compact"/>
      </w:pPr>
      <w:r>
        <w:rPr>
          <w:bCs/>
          <w:b/>
        </w:rPr>
        <w:t xml:space="preserve">Phase 2 (Stakeholder Co-Creation):</w:t>
      </w:r>
      <w:r>
        <w:t xml:space="preserve"> </w:t>
      </w:r>
      <w:r>
        <w:t xml:space="preserve">Conduct participatory workshops with community organizations in high-vulnerability neighborhoods identified through Phase 1 analysis. This ensures the Civil Engineer's solutions are contextually relevant and address community-defined priorities, moving beyond top-down planning.</w:t>
      </w:r>
    </w:p>
    <w:p>
      <w:pPr>
        <w:numPr>
          <w:ilvl w:val="0"/>
          <w:numId w:val="1002"/>
        </w:numPr>
        <w:pStyle w:val="Compact"/>
      </w:pPr>
      <w:r>
        <w:rPr>
          <w:bCs/>
          <w:b/>
        </w:rPr>
        <w:t xml:space="preserve">Phase 3 (Modeling &amp; Cost-Benefit):</w:t>
      </w:r>
      <w:r>
        <w:t xml:space="preserve"> </w:t>
      </w:r>
      <w:r>
        <w:t xml:space="preserve">Apply the developed vulnerability tool to prototype scenarios for key infrastructure projects (e.g., replacing a section of aging water main in Albany Park). Civil Engineers will perform rigorous cost-benefit analysis, incorporating avoided future damages from climate events and quantified equity gains.</w:t>
      </w:r>
    </w:p>
    <w:p>
      <w:pPr>
        <w:numPr>
          <w:ilvl w:val="0"/>
          <w:numId w:val="1002"/>
        </w:numPr>
        <w:pStyle w:val="Compact"/>
      </w:pPr>
      <w:r>
        <w:rPr>
          <w:bCs/>
          <w:b/>
        </w:rPr>
        <w:t xml:space="preserve">Phase 4 (Framework Development &amp; Dissemination):</w:t>
      </w:r>
      <w:r>
        <w:t xml:space="preserve"> </w:t>
      </w:r>
      <w:r>
        <w:t xml:space="preserve">Synthesize findings into the Chicago Resilience and Equity Infrastructure Framework (CREIF), a practical guide for Civil Engineers working on projects across Chicago, United States. Disseminate through professional channels (ASCE Illinois Section), City of Chicago planning departments, and academic journals.</w:t>
      </w:r>
    </w:p>
    <w:bookmarkEnd w:id="24"/>
    <w:bookmarkStart w:id="25" w:name="significance-and-expected-outcomes"/>
    <w:p>
      <w:pPr>
        <w:pStyle w:val="Heading2"/>
      </w:pPr>
      <w:r>
        <w:t xml:space="preserve">5. Significance and Expected Outcomes</w:t>
      </w:r>
    </w:p>
    <w:p>
      <w:pPr>
        <w:pStyle w:val="FirstParagraph"/>
      </w:pPr>
      <w:r>
        <w:t xml:space="preserve">This Research Proposal offers transformative potential for the practice of Civil Engineering in Chicago, United States. The CREIF framework will provide a nationally relevant model for integrating climate science and social justice into infrastructure planning – a critical need as cities globally face escalating climate pressures. For Chicago specifically, it promises tangible benefits: reduced CSO events protecting Lake Michigan water quality; fewer heat-related health crises in vulnerable neighborhoods; more reliable public transportation during extreme weather; and significant long-term cost savings through proactive investment. Crucially, the project positions the Civil Engineer not merely as a technical designer but as a community-engaged leader pivotal to Chicago's sustainable future. The findings will directly inform the City of Chicago's Climate Action Plan 2030 and infrastructure investment prioritization, making this research indispensable for any Civil Engineer committed to serving the United States' most complex urban environments.</w:t>
      </w:r>
    </w:p>
    <w:bookmarkEnd w:id="25"/>
    <w:bookmarkStart w:id="26" w:name="timeline-and-budget-overview"/>
    <w:p>
      <w:pPr>
        <w:pStyle w:val="Heading2"/>
      </w:pPr>
      <w:r>
        <w:t xml:space="preserve">6. Timeline and Budget Overview</w:t>
      </w:r>
    </w:p>
    <w:p>
      <w:pPr>
        <w:pStyle w:val="FirstParagraph"/>
      </w:pPr>
      <w:r>
        <w:t xml:space="preserve">The proposed 18-month project includes a phased timeline: Months 1-3 (Data Synthesis &amp; Tool Development), Months 4-9 (Stakeholder Engagement &amp; Modeling), Months 10-15 (Framework Finalization &amp; Testing), Months 16-18 (Dissemination). A detailed budget request will cover personnel costs for Civil Engineers and data specialists, software licenses, community outreach materials, and dissemination activities. Funding is sought from the National Institute of Standards and Technology (NIST) Infrastructure Investment program and the Chicago Department of Transportation's Innovation Fund.</w:t>
      </w:r>
    </w:p>
    <w:bookmarkEnd w:id="26"/>
    <w:bookmarkStart w:id="27" w:name="Xe598e5a9aa8fee71e9f8dd2a60d96334e0c2e83"/>
    <w:p>
      <w:pPr>
        <w:pStyle w:val="Heading2"/>
      </w:pPr>
      <w:r>
        <w:t xml:space="preserve">7. Conclusion: A Call to Action for Civil Engineering in Chicago</w:t>
      </w:r>
    </w:p>
    <w:p>
      <w:pPr>
        <w:pStyle w:val="FirstParagraph"/>
      </w:pPr>
      <w:r>
        <w:t xml:space="preserve">Chicago, United States stands at a pivotal moment. The challenges facing its infrastructure are complex, urgent, and deeply intertwined with the well-being of its citizens. This Research Proposal provides a clear path forward for the Civil Engineer as the indispensable catalyst for transformation. By rigorously developing and implementing solutions centered on climate resilience *and* equity within Chicago's unique context, this project will deliver actionable knowledge that empowers Civil Engineers to build not just stronger structures, but a more just and sustainable city. The time for integrated, community-centered engineering leadership in Chicago is now; this Research Proposal outlines the critical steps necessary to make it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a Resilient Chicago, United States</dc:title>
  <dc:creator/>
  <dc:language>en</dc:language>
  <cp:keywords/>
  <dcterms:created xsi:type="dcterms:W3CDTF">2025-12-10T07:02:39Z</dcterms:created>
  <dcterms:modified xsi:type="dcterms:W3CDTF">2025-12-10T07:02:39Z</dcterms:modified>
</cp:coreProperties>
</file>

<file path=docProps/custom.xml><?xml version="1.0" encoding="utf-8"?>
<Properties xmlns="http://schemas.openxmlformats.org/officeDocument/2006/custom-properties" xmlns:vt="http://schemas.openxmlformats.org/officeDocument/2006/docPropsVTypes"/>
</file>