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Harare,</w:t>
      </w:r>
      <w:r>
        <w:t xml:space="preserve"> </w:t>
      </w:r>
      <w:r>
        <w:t xml:space="preserve">Zimbabwe</w:t>
      </w:r>
    </w:p>
    <w:bookmarkStart w:id="33" w:name="X8f9d0c38d1fd31651cce52f24b5133d9fb3319d"/>
    <w:p>
      <w:pPr>
        <w:pStyle w:val="Heading1"/>
      </w:pPr>
      <w:r>
        <w:t xml:space="preserve">Research Proposal: Advancing Resilient Infrastructure Solutions for Urban Development in Zimbabwe Harare</w:t>
      </w:r>
    </w:p>
    <w:bookmarkStart w:id="20" w:name="introduction"/>
    <w:p>
      <w:pPr>
        <w:pStyle w:val="Heading2"/>
      </w:pPr>
      <w:r>
        <w:t xml:space="preserve">1. Introduction</w:t>
      </w:r>
    </w:p>
    <w:p>
      <w:pPr>
        <w:pStyle w:val="FirstParagraph"/>
      </w:pPr>
      <w:r>
        <w:t xml:space="preserve">The rapid urbanization of Zimbabwe Harare presents critical challenges for contemporary Civil Engineer practitioners. As the nation's capital and economic hub, Harare faces unprecedented pressure on its aging infrastructure systems, including water supply networks, transportation corridors, and housing stock. This Research Proposal outlines a comprehensive study to develop context-specific engineering solutions that address Harare's unique urban development challenges while advancing sustainable practices for the Civil Engineer profession in Zimbabwe. With over 80% of Zimbabwe's population now residing in urban areas and Harare experiencing a 3.2% annual population growth rate, the urgency for evidence-based infrastructure planning has never been more critical.</w:t>
      </w:r>
    </w:p>
    <w:bookmarkEnd w:id="20"/>
    <w:bookmarkStart w:id="21" w:name="problem-statement"/>
    <w:p>
      <w:pPr>
        <w:pStyle w:val="Heading2"/>
      </w:pPr>
      <w:r>
        <w:t xml:space="preserve">2. Problem Statement</w:t>
      </w:r>
    </w:p>
    <w:p>
      <w:pPr>
        <w:pStyle w:val="FirstParagraph"/>
      </w:pPr>
      <w:r>
        <w:t xml:space="preserve">Zimbabwe Harare suffers from severe infrastructure deficits that directly impact public health, economic productivity, and environmental sustainability. Critical issues include: (a) 45% of the city's water distribution network is non-revenue leakage, leading to chronic shortages; (b) over 70% of major roads are in poor condition due to inadequate maintenance; and (c) informal settlements house nearly 60% of Harare's population without proper sanitation. Current infrastructure planning lacks integration of climate resilience and community-centered design principles. This research addresses the urgent need for a Civil Engineer-led framework that transcends traditional engineering approaches to deliver scalable, inclusive, and sustainable urban solutions within Zimbabwe Harare's resource constraints.</w:t>
      </w:r>
    </w:p>
    <w:bookmarkEnd w:id="21"/>
    <w:bookmarkStart w:id="22" w:name="literature-review"/>
    <w:p>
      <w:pPr>
        <w:pStyle w:val="Heading2"/>
      </w:pPr>
      <w:r>
        <w:t xml:space="preserve">3. Literature Review</w:t>
      </w:r>
    </w:p>
    <w:p>
      <w:pPr>
        <w:pStyle w:val="FirstParagraph"/>
      </w:pPr>
      <w:r>
        <w:t xml:space="preserve">Existing studies on African urban infrastructure (e.g., UN-Habitat reports) emphasize the gap between global engineering standards and local implementation realities in cities like Harare. While scholars like Mavungu (2020) documented Zimbabwe's infrastructure decay, no recent research has combined civil engineering technical analysis with participatory community planning for Harare specifically. The World Bank's 2023 urban development assessment confirms that conventional Civil Engineer projects in Zimbabwe often fail due to inadequate socio-economic context integration. This Research Proposal bridges this gap by proposing a methodology that merges structural engineering expertise with localized community co-design, moving beyond the traditional top-down approaches prevalent in Zimbabwe Harare infrastructure projects.</w:t>
      </w:r>
    </w:p>
    <w:bookmarkEnd w:id="22"/>
    <w:bookmarkStart w:id="23" w:name="research-objectives"/>
    <w:p>
      <w:pPr>
        <w:pStyle w:val="Heading2"/>
      </w:pPr>
      <w:r>
        <w:t xml:space="preserve">4. Research Objectives</w:t>
      </w:r>
    </w:p>
    <w:p>
      <w:pPr>
        <w:pStyle w:val="FirstParagraph"/>
      </w:pPr>
      <w:r>
        <w:t xml:space="preserve">To conduct a comprehensive audit of critical infrastructure systems across five distinct Harare administrative wards (including high-density informal settlements and commercial zones)</w:t>
      </w:r>
    </w:p>
    <w:p>
      <w:pPr>
        <w:pStyle w:val="BodyText"/>
      </w:pPr>
      <w:r>
        <w:t xml:space="preserve">To develop a climate-resilient design protocol for water distribution networks tailored to Harare's geological and hydrological conditions</w:t>
      </w:r>
    </w:p>
    <w:p>
      <w:pPr>
        <w:pStyle w:val="BodyText"/>
      </w:pPr>
      <w:r>
        <w:t xml:space="preserve">To create community-based asset management frameworks that empower local residents in infrastructure maintenance</w:t>
      </w:r>
    </w:p>
    <w:p>
      <w:pPr>
        <w:pStyle w:val="FirstParagraph"/>
      </w:pPr>
      <w:r>
        <w:t xml:space="preserve">To model economic viability of proposed solutions within Zimbabwe Harare's fiscal constraints using cost-benefit analysis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diagnostic-assessment-months-1-4"/>
    <w:p>
      <w:pPr>
        <w:pStyle w:val="Heading3"/>
      </w:pPr>
      <w:r>
        <w:t xml:space="preserve">Phase 1: Diagnostic Assessment (Months 1-4)</w:t>
      </w:r>
    </w:p>
    <w:p>
      <w:pPr>
        <w:pStyle w:val="FirstParagraph"/>
      </w:pPr>
      <w:r>
        <w:t xml:space="preserve">Civil Engineer researchers will conduct field surveys using GIS mapping and structural inspection protocols across selected Harare neighborhoods. This includes pipe material analysis, road surface testing, and community vulnerability assessments. Partnering with the Harare City Council's Engineering Department ensures access to municipal infrastructure databases while maintaining academic independence.</w:t>
      </w:r>
    </w:p>
    <w:bookmarkEnd w:id="24"/>
    <w:bookmarkStart w:id="25" w:name="phase-2-co-design-workshops-months-5-8"/>
    <w:p>
      <w:pPr>
        <w:pStyle w:val="Heading3"/>
      </w:pPr>
      <w:r>
        <w:t xml:space="preserve">Phase 2: Co-Design Workshops (Months 5-8)</w:t>
      </w:r>
    </w:p>
    <w:p>
      <w:pPr>
        <w:pStyle w:val="FirstParagraph"/>
      </w:pPr>
      <w:r>
        <w:t xml:space="preserve">Community engagement sessions will involve local residents, traditional leaders, and municipal officials in participatory design charrettes. Civil Engineer teams will present technical concepts using low-literacy visual aids, incorporating community feedback into engineering solutions. This phase directly addresses the gap identified in Zimbabwean infrastructure projects where end-users are excluded from decision-making.</w:t>
      </w:r>
    </w:p>
    <w:bookmarkEnd w:id="25"/>
    <w:bookmarkStart w:id="26" w:name="Xd2912622fdf110f5fdd5c3ae20630f9e893bf67"/>
    <w:p>
      <w:pPr>
        <w:pStyle w:val="Heading3"/>
      </w:pPr>
      <w:r>
        <w:t xml:space="preserve">Phase 3: Prototyping and Analysis (Months 9-12)</w:t>
      </w:r>
    </w:p>
    <w:p>
      <w:pPr>
        <w:pStyle w:val="FirstParagraph"/>
      </w:pPr>
      <w:r>
        <w:t xml:space="preserve">Selected solutions (e.g., modular water filtration units using locally available materials) will be piloted in two Harare communities. Performance metrics including cost efficiency, environmental impact, and user satisfaction will be measured against baseline data. The Civil Engineer research team will use software like AutoCAD Civil 3D and hydraulic modeling tools to optimize designs for Zimbabwe Harare's specific conditions.</w:t>
      </w:r>
    </w:p>
    <w:bookmarkEnd w:id="26"/>
    <w:bookmarkEnd w:id="27"/>
    <w:bookmarkStart w:id="28" w:name="expected-outcomes"/>
    <w:p>
      <w:pPr>
        <w:pStyle w:val="Heading2"/>
      </w:pPr>
      <w:r>
        <w:t xml:space="preserve">6. Expected Outcomes</w:t>
      </w:r>
    </w:p>
    <w:p>
      <w:pPr>
        <w:pStyle w:val="FirstParagraph"/>
      </w:pPr>
      <w:r>
        <w:t xml:space="preserve">This Research Proposal anticipates five key deliverables: (1) A detailed infrastructure vulnerability map of Harare with priority intervention zones; (2) Technical guidelines for climate-adaptive road construction using recycled materials; (3) A community-led maintenance manual co-developed with residents of informal settlements; (4) An economic model demonstrating 25-30% cost savings through preventive maintenance strategies versus current reactive approaches; and (5) Training modules for Zimbabwean Civil Engineer practitioners on participatory design methods. Crucially, all outcomes will be disseminated through the Engineering Society of Zimbabwe to ensure practical adoption by the profession.</w:t>
      </w:r>
    </w:p>
    <w:bookmarkEnd w:id="28"/>
    <w:bookmarkStart w:id="29" w:name="significance-for-zimbabwe-harare"/>
    <w:p>
      <w:pPr>
        <w:pStyle w:val="Heading2"/>
      </w:pPr>
      <w:r>
        <w:t xml:space="preserve">7. Significance for Zimbabwe Harare</w:t>
      </w:r>
    </w:p>
    <w:p>
      <w:pPr>
        <w:pStyle w:val="FirstParagraph"/>
      </w:pPr>
      <w:r>
        <w:t xml:space="preserve">The societal impact of this research extends beyond engineering practice into national development priorities. By focusing on Harare – which represents 15% of Zimbabwe's GDP but suffers from infrastructure deficits costing $300M annually in economic losses – the findings will directly support the government's "Zimbabwe Agenda for Sustainable Socio-Economic Transformation" (ZASEST). For Civil Engineer professionals in Zimbabwe, this project establishes a new paradigm: engineering solutions that are technically sound, financially viable within local constraints, and socially inclusive. The research also positions Harare as a learning hub for other African cities facing similar urbanization pressures.</w:t>
      </w:r>
    </w:p>
    <w:bookmarkEnd w:id="29"/>
    <w:bookmarkStart w:id="30" w:name="timeline-and-implementation"/>
    <w:p>
      <w:pPr>
        <w:pStyle w:val="Heading2"/>
      </w:pPr>
      <w:r>
        <w:t xml:space="preserve">8. Timeline and Implementation</w:t>
      </w:r>
    </w:p>
    <w:p>
      <w:pPr>
        <w:pStyle w:val="FirstParagraph"/>
      </w:pPr>
      <w:r>
        <w:t xml:space="preserve">The 12-month project aligns with Zimbabwe's rainy season cycle to ensure fieldwork feasibility. Key milestones include: community mobilization (Month 1), infrastructure audit completion (Month 4), prototype installation (Month 9), and final report submission to the Ministry of Transport by Month 12. Implementation will occur through partnerships with University of Zimbabwe's Department of Civil Engineering, Harare City Council, and NGOs like Zimbuild.</w:t>
      </w:r>
    </w:p>
    <w:bookmarkEnd w:id="30"/>
    <w:bookmarkStart w:id="31" w:name="conclusion"/>
    <w:p>
      <w:pPr>
        <w:pStyle w:val="Heading2"/>
      </w:pPr>
      <w:r>
        <w:t xml:space="preserve">9. Conclusion</w:t>
      </w:r>
    </w:p>
    <w:p>
      <w:pPr>
        <w:pStyle w:val="FirstParagraph"/>
      </w:pPr>
      <w:r>
        <w:t xml:space="preserve">This Research Proposal represents a pivotal step toward transforming civil engineering practice in Zimbabwe Harare from reactive maintenance to proactive, community-centered development. By centering the expertise of the Civil Engineer within Harare's unique socio-economic and environmental context, this study will generate actionable knowledge that directly addresses infrastructure gaps hindering Zimbabwe's urban progress. The outcomes promise not only improved living conditions for over 2 million Harare residents but also a sustainable model for Civil Engineer practitioners across Zimbabwe to adopt in future projects. This research is more than an academic exercise – it is an investment in the resilient, inclusive urban future that Zimbabwe Harare deserves and requires.</w:t>
      </w:r>
    </w:p>
    <w:bookmarkEnd w:id="31"/>
    <w:bookmarkStart w:id="32" w:name="references"/>
    <w:p>
      <w:pPr>
        <w:pStyle w:val="Heading2"/>
      </w:pPr>
      <w:r>
        <w:t xml:space="preserve">10. References</w:t>
      </w:r>
    </w:p>
    <w:p>
      <w:pPr>
        <w:pStyle w:val="FirstParagraph"/>
      </w:pPr>
      <w:r>
        <w:t xml:space="preserve">Mavungu, T. (2020). Urban Infrastructure Challenges in Southern Africa. Journal of African Development Studies.</w:t>
      </w:r>
      <w:r>
        <w:br/>
      </w:r>
      <w:r>
        <w:t xml:space="preserve">World Bank. (2023). Harare Urban Resilience Assessment: Economic Impact Report.</w:t>
      </w:r>
      <w:r>
        <w:br/>
      </w:r>
      <w:r>
        <w:t xml:space="preserve">UN-Habitat. (2021). African Cities Report: Sustainable Infrastructure Frameworks.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Development in Harare, Zimbabwe</dc:title>
  <dc:creator/>
  <dc:language>en</dc:language>
  <cp:keywords/>
  <dcterms:created xsi:type="dcterms:W3CDTF">2026-07-20T23:33:02Z</dcterms:created>
  <dcterms:modified xsi:type="dcterms:W3CDTF">2026-07-20T23:33:02Z</dcterms:modified>
</cp:coreProperties>
</file>

<file path=docProps/custom.xml><?xml version="1.0" encoding="utf-8"?>
<Properties xmlns="http://schemas.openxmlformats.org/officeDocument/2006/custom-properties" xmlns:vt="http://schemas.openxmlformats.org/officeDocument/2006/docPropsVTypes"/>
</file>