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Alexandria,</w:t>
      </w:r>
      <w:r>
        <w:t xml:space="preserve"> </w:t>
      </w:r>
      <w:r>
        <w:t xml:space="preserve">Egypt</w:t>
      </w:r>
    </w:p>
    <w:bookmarkStart w:id="29" w:name="X4b80a8feb4555b1e080c30a3e46bb0890d57561"/>
    <w:p>
      <w:pPr>
        <w:pStyle w:val="Heading1"/>
      </w:pPr>
      <w:r>
        <w:t xml:space="preserve">Research Proposal: Advancing Computer Engineering Solutions for Sustainable Development in Alexandria, Egypt</w:t>
      </w:r>
    </w:p>
    <w:bookmarkStart w:id="20" w:name="abstract"/>
    <w:p>
      <w:pPr>
        <w:pStyle w:val="Heading2"/>
      </w:pPr>
      <w:r>
        <w:t xml:space="preserve">Abstract</w:t>
      </w:r>
    </w:p>
    <w:p>
      <w:pPr>
        <w:pStyle w:val="FirstParagraph"/>
      </w:pPr>
      <w:r>
        <w:t xml:space="preserve">This research proposal outlines a comprehensive study focused on developing context-specific computer engineering solutions to address critical infrastructure and sustainability challenges in Alexandria, Egypt. As one of the nation's most dynamic economic hubs and a city facing unique environmental pressures due to its coastal location, Alexandria represents an ideal testbed for innovative computer engineering applications. This project will be spearheaded by a dedicated Computer Engineer research team collaborating with local institutions, aiming to bridge the gap between theoretical computer science and practical urban challenges. The proposed work directly supports Egypt's Vision 2030 objectives for digital transformation and positions Alexandria as a leader in sustainable smart city technologies across the Middle East.</w:t>
      </w:r>
    </w:p>
    <w:bookmarkEnd w:id="20"/>
    <w:bookmarkStart w:id="21" w:name="Xa784fc3a601e94ee49ae063ef88909e1ce5e733"/>
    <w:p>
      <w:pPr>
        <w:pStyle w:val="Heading2"/>
      </w:pPr>
      <w:r>
        <w:t xml:space="preserve">1. Introduction: The Imperative for Context-Specific Computer Engineering in Alexandria</w:t>
      </w:r>
    </w:p>
    <w:p>
      <w:pPr>
        <w:pStyle w:val="FirstParagraph"/>
      </w:pPr>
      <w:r>
        <w:t xml:space="preserve">Alexandria, Egypt's historic port city and second-largest urban center, grapples with complex challenges including coastal erosion, inefficient public transportation systems, aging energy infrastructure, and rapidly growing digital service demands. While Egypt has made strides in national digital initiatives (e.g., National Digital Transformation Strategy 2031), localized implementation gaps persist. Current computer engineering efforts often fail to account for Alexandria's specific geography (Nile Delta coastline), socio-economic fabric, and infrastructure legacy. This research addresses this critical void by focusing on the development of scalable, low-cost computer engineering solutions uniquely tailored to Alexandria's environment. The role of the Computer Engineer is pivotal here—not merely as a developer, but as a contextual problem-solver deeply embedded in the local ecosystem.</w:t>
      </w:r>
    </w:p>
    <w:bookmarkEnd w:id="21"/>
    <w:bookmarkStart w:id="22" w:name="problem-statement"/>
    <w:p>
      <w:pPr>
        <w:pStyle w:val="Heading2"/>
      </w:pPr>
      <w:r>
        <w:t xml:space="preserve">2. Problem Statement</w:t>
      </w:r>
    </w:p>
    <w:p>
      <w:pPr>
        <w:pStyle w:val="FirstParagraph"/>
      </w:pPr>
      <w:r>
        <w:t xml:space="preserve">Existing smart city projects in Egypt often rely on imported technologies unsuited for Alexandria's conditions. Examples include: (a) Traffic management systems optimized for Cairo's grid layout but ineffective on Alexandria's historic, winding streets; (b) Energy monitoring tools designed for arid regions, ignoring coastal humidity impacts on hardware longevity; and (c) Water management systems failing to integrate with the Nile Delta's unique hydrological patterns. This disconnect stems from a lack of localized research capacity. A Computer Engineer must therefore move beyond generic algorithm design to incorporate hyper-local data—such as Alexandria's microclimate variations, specific traffic flow patterns in areas like Ras El Tin or Marina, and historical flood maps—to build resilient systems that withstand the city's environmental stressors.</w:t>
      </w:r>
    </w:p>
    <w:bookmarkEnd w:id="22"/>
    <w:bookmarkStart w:id="23" w:name="research-objectives"/>
    <w:p>
      <w:pPr>
        <w:pStyle w:val="Heading2"/>
      </w:pPr>
      <w:r>
        <w:t xml:space="preserve">3. Research Objectives</w:t>
      </w:r>
    </w:p>
    <w:p>
      <w:pPr>
        <w:pStyle w:val="FirstParagraph"/>
      </w:pPr>
      <w:r>
        <w:t xml:space="preserve">This study proposes four interconnected objectives for the Computer Engineer team:</w:t>
      </w:r>
    </w:p>
    <w:p>
      <w:pPr>
        <w:numPr>
          <w:ilvl w:val="0"/>
          <w:numId w:val="1001"/>
        </w:numPr>
        <w:pStyle w:val="Compact"/>
      </w:pPr>
      <w:r>
        <w:rPr>
          <w:bCs/>
          <w:b/>
        </w:rPr>
        <w:t xml:space="preserve">Develop Adaptive IoT Sensor Networks</w:t>
      </w:r>
      <w:r>
        <w:t xml:space="preserve">: Design low-power, salt-resistant sensor networks to monitor coastal erosion rates and infrastructure stress points along Alexandria's 30km coastline, directly addressing climate vulnerability.</w:t>
      </w:r>
    </w:p>
    <w:p>
      <w:pPr>
        <w:numPr>
          <w:ilvl w:val="0"/>
          <w:numId w:val="1001"/>
        </w:numPr>
        <w:pStyle w:val="Compact"/>
      </w:pPr>
      <w:r>
        <w:rPr>
          <w:bCs/>
          <w:b/>
        </w:rPr>
        <w:t xml:space="preserve">Build a Localized Energy Management Platform</w:t>
      </w:r>
      <w:r>
        <w:t xml:space="preserve">: Engineer a cloud-based system integrating real-time electricity consumption with solar potential maps of Alexandria's rooftops, enabling district-level grid balancing.</w:t>
      </w:r>
    </w:p>
    <w:p>
      <w:pPr>
        <w:numPr>
          <w:ilvl w:val="0"/>
          <w:numId w:val="1001"/>
        </w:numPr>
        <w:pStyle w:val="Compact"/>
      </w:pPr>
      <w:r>
        <w:rPr>
          <w:bCs/>
          <w:b/>
        </w:rPr>
        <w:t xml:space="preserve">Establish a Community-Driven Tech Incubator</w:t>
      </w:r>
      <w:r>
        <w:t xml:space="preserve">: Create an Alexandria-focused Computer Engineering lab at the Faculty of Engineering, Alexandria University, to train students and entrepreneurs in developing solutions for local challenges.</w:t>
      </w:r>
    </w:p>
    <w:bookmarkEnd w:id="23"/>
    <w:bookmarkStart w:id="24" w:name="X93729ac9d1289957bac392b1303280dd61e653f"/>
    <w:p>
      <w:pPr>
        <w:pStyle w:val="Heading2"/>
      </w:pPr>
      <w:r>
        <w:t xml:space="preserve">4. Methodology: A Computer Engineer's Field-Centric Approach</w:t>
      </w:r>
    </w:p>
    <w:p>
      <w:pPr>
        <w:pStyle w:val="FirstParagraph"/>
      </w:pPr>
      <w:r>
        <w:t xml:space="preserve">The research will deploy a mixed-methods approach emphasizing real-world validation in Alexandria:</w:t>
      </w:r>
    </w:p>
    <w:p>
      <w:pPr>
        <w:numPr>
          <w:ilvl w:val="0"/>
          <w:numId w:val="1002"/>
        </w:numPr>
        <w:pStyle w:val="Compact"/>
      </w:pPr>
      <w:r>
        <w:rPr>
          <w:bCs/>
          <w:b/>
        </w:rPr>
        <w:t xml:space="preserve">Data Collection Phase</w:t>
      </w:r>
      <w:r>
        <w:t xml:space="preserve">: Partner with the Alexandria City Council and National Center for Remote Sensing to gather granular local datasets (e.g., satellite imagery of coastal changes, public transport GPS traces) – critical inputs for a Computer Engineer designing context-aware algorithms.</w:t>
      </w:r>
    </w:p>
    <w:p>
      <w:pPr>
        <w:numPr>
          <w:ilvl w:val="0"/>
          <w:numId w:val="1002"/>
        </w:numPr>
        <w:pStyle w:val="Compact"/>
      </w:pPr>
      <w:r>
        <w:rPr>
          <w:bCs/>
          <w:b/>
        </w:rPr>
        <w:t xml:space="preserve">Prototype Development</w:t>
      </w:r>
      <w:r>
        <w:t xml:space="preserve">: Utilize open-source hardware (Raspberry Pi, LoRaWAN modules) to build low-cost prototypes. A Computer Engineer will prioritize durability against Alexandria's saline environment during physical testing in areas like the Corniche and Eastern Harbour.</w:t>
      </w:r>
    </w:p>
    <w:p>
      <w:pPr>
        <w:numPr>
          <w:ilvl w:val="0"/>
          <w:numId w:val="1002"/>
        </w:numPr>
        <w:pStyle w:val="Compact"/>
      </w:pPr>
      <w:r>
        <w:rPr>
          <w:bCs/>
          <w:b/>
        </w:rPr>
        <w:t xml:space="preserve">Community Co-Creation</w:t>
      </w:r>
      <w:r>
        <w:t xml:space="preserve">: Work with local municipalities and residents through workshops to refine solutions. For instance, taxi drivers will validate traffic models in real-time during pilot deployments in downtown areas.</w:t>
      </w:r>
    </w:p>
    <w:p>
      <w:pPr>
        <w:numPr>
          <w:ilvl w:val="0"/>
          <w:numId w:val="1002"/>
        </w:numPr>
        <w:pStyle w:val="Compact"/>
      </w:pPr>
      <w:r>
        <w:rPr>
          <w:bCs/>
          <w:b/>
        </w:rPr>
        <w:t xml:space="preserve">Impact Assessment</w:t>
      </w:r>
      <w:r>
        <w:t xml:space="preserve">: Measure success via metrics like reduced commute times (target: 15% decrease on key routes), energy savings (target: 10% municipal grid load reduction), and prototype adoption rates by local businesses.</w:t>
      </w:r>
    </w:p>
    <w:bookmarkEnd w:id="24"/>
    <w:bookmarkStart w:id="25" w:name="significance-for-egypt-alexandria"/>
    <w:p>
      <w:pPr>
        <w:pStyle w:val="Heading2"/>
      </w:pPr>
      <w:r>
        <w:t xml:space="preserve">5. Significance for Egypt Alexandria</w:t>
      </w:r>
    </w:p>
    <w:p>
      <w:pPr>
        <w:pStyle w:val="FirstParagraph"/>
      </w:pPr>
      <w:r>
        <w:t xml:space="preserve">This research directly addresses Alexandria's strategic priorities. By embedding the Computer Engineer within the city's operational framework, solutions will emerge that are: (a) Economically viable for Egyptian municipalities with limited budgets; (b) Culturally attuned to local usage patterns; and (c) Scalable to other Nile Delta cities facing similar challenges. Crucially, it moves beyond "tech for tech's sake" by linking every engineering decision to tangible Alexandria outcomes—such as protecting historic sites from flooding through predictive sensor data or reducing fuel costs for the city's 50,000+ public transport vehicles.</w:t>
      </w:r>
    </w:p>
    <w:bookmarkEnd w:id="25"/>
    <w:bookmarkStart w:id="26" w:name="expected-outcomes-and-dissemination"/>
    <w:p>
      <w:pPr>
        <w:pStyle w:val="Heading2"/>
      </w:pPr>
      <w:r>
        <w:t xml:space="preserve">6. Expected Outcomes and Dissemination</w:t>
      </w:r>
    </w:p>
    <w:p>
      <w:pPr>
        <w:pStyle w:val="FirstParagraph"/>
      </w:pPr>
      <w:r>
        <w:t xml:space="preserve">The project will deliver: (1) Three validated hardware-software prototypes ready for municipal deployment; (2) Open-source algorithms optimized for Mediterranean coastal cities; (3) A trained cohort of 50+ Alexandria-based Computer Engineers through university partnerships; and (4) Policy briefs for Egypt's Ministry of Communications and Information Technology. Findings will be shared via: - International conferences (e.g., IEEE Smart City events in Dubai); - Local workshops hosted at Alexandria University; - Technical publications targeting Egyptian engineering journals. The research aims to catalyze a new paradigm where Computer Engineering solutions are born from, and for, Alexandria.</w:t>
      </w:r>
    </w:p>
    <w:bookmarkEnd w:id="26"/>
    <w:bookmarkStart w:id="27" w:name="conclusion"/>
    <w:p>
      <w:pPr>
        <w:pStyle w:val="Heading2"/>
      </w:pPr>
      <w:r>
        <w:t xml:space="preserve">7. Conclusion</w:t>
      </w:r>
    </w:p>
    <w:p>
      <w:pPr>
        <w:pStyle w:val="FirstParagraph"/>
      </w:pPr>
      <w:r>
        <w:t xml:space="preserve">Alexandria stands at a pivotal moment for technological integration into its urban fabric. This proposal champions the indispensable role of the Computer Engineer as an active participant in Egypt's digital future—not as an external consultant, but as a local innovator deeply rooted in Alexandria's environment and needs. By centering research on hyper-local challenges and co-creating solutions with Alexandria’s communities, this work promises not only to solve immediate city-scale problems but to establish a replicable model for computer engineering excellence across Egypt. Investing in this localized Computer Engineering capability is an investment in sustainable, resilient growth for one of the nation's most vital cities.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Alexandria, Egypt</dc:title>
  <dc:creator/>
  <dc:language>en</dc:language>
  <cp:keywords/>
  <dcterms:created xsi:type="dcterms:W3CDTF">2026-04-30T12:56:18Z</dcterms:created>
  <dcterms:modified xsi:type="dcterms:W3CDTF">2026-04-30T12:56:18Z</dcterms:modified>
</cp:coreProperties>
</file>

<file path=docProps/custom.xml><?xml version="1.0" encoding="utf-8"?>
<Properties xmlns="http://schemas.openxmlformats.org/officeDocument/2006/custom-properties" xmlns:vt="http://schemas.openxmlformats.org/officeDocument/2006/docPropsVTypes"/>
</file>