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177752e241b87a5ba8b4e7926a9a08b0e02710"/>
    <w:p>
      <w:pPr>
        <w:pStyle w:val="Heading1"/>
      </w:pPr>
      <w:r>
        <w:t xml:space="preserve">Research Proposal: Advancing Computer Engineering Solutions for Sustainable Urban Development in India New Delhi</w:t>
      </w:r>
    </w:p>
    <w:bookmarkStart w:id="20" w:name="abstract"/>
    <w:p>
      <w:pPr>
        <w:pStyle w:val="Heading2"/>
      </w:pPr>
      <w:r>
        <w:t xml:space="preserve">Abstract</w:t>
      </w:r>
    </w:p>
    <w:p>
      <w:pPr>
        <w:pStyle w:val="FirstParagraph"/>
      </w:pPr>
      <w:r>
        <w:t xml:space="preserve">This research proposal outlines a critical investigation into the development and deployment of context-aware computer engineering solutions tailored to address the complex urban challenges facing India's National Capital Territory, New Delhi. With a population exceeding 20 million and rapid urbanization straining infrastructure, this project positions Computer Engineers as pivotal agents for innovation. The research will develop adaptive AI-driven systems for traffic management, air quality monitoring, and smart energy grids specifically calibrated to Delhi's unique socio-technical landscape. By integrating local data ecosystems and collaborating with municipal authorities like the New Delhi Municipal Council (NDMC), this work aims to deliver scalable, ethically grounded technological interventions that directly enhance livability in India New Delhi.</w:t>
      </w:r>
    </w:p>
    <w:bookmarkEnd w:id="20"/>
    <w:bookmarkStart w:id="21" w:name="Xefa13e2989c30ee1472b66cecff452905df60d2"/>
    <w:p>
      <w:pPr>
        <w:pStyle w:val="Heading2"/>
      </w:pPr>
      <w:r>
        <w:t xml:space="preserve">1. Introduction: The Imperative for Context-Specific Computer Engineering in India New Delhi</w:t>
      </w:r>
    </w:p>
    <w:p>
      <w:pPr>
        <w:pStyle w:val="FirstParagraph"/>
      </w:pPr>
      <w:r>
        <w:t xml:space="preserve">New Delhi, as the political and economic heart of India, confronts unprecedented urban pressures. The city grapples with severe air pollution (consistently ranking among the world's most polluted), congested transportation networks (average commute time exceeding 120 minutes), and energy inefficiencies in public infrastructure. These challenges demand more than generic technological fixes; they require Computer Engineers deeply embedded within Delhi's ecosystem to design solutions responsive to local realities—considering cultural practices, governance structures, and the city's distinct environmental conditions. This Research Proposal focuses explicitly on harnessing the expertise of</w:t>
      </w:r>
      <w:r>
        <w:t xml:space="preserve"> </w:t>
      </w:r>
      <w:r>
        <w:rPr>
          <w:iCs/>
          <w:i/>
        </w:rPr>
        <w:t xml:space="preserve">Computer Engineers</w:t>
      </w:r>
      <w:r>
        <w:t xml:space="preserve"> </w:t>
      </w:r>
      <w:r>
        <w:t xml:space="preserve">to co-create sustainable urban infrastructure for India New Delhi. The project acknowledges that successful implementation hinges on understanding Delhi's specific data patterns, regulatory environment (e.g., Delhi Pollution Control Committee guidelines), and community needs, moving beyond one-size-fits-all global models.</w:t>
      </w:r>
    </w:p>
    <w:bookmarkEnd w:id="21"/>
    <w:bookmarkStart w:id="22" w:name="Xe03b5742150d3ab2fc4f8159ec3c7e8dc3b7f4c"/>
    <w:p>
      <w:pPr>
        <w:pStyle w:val="Heading2"/>
      </w:pPr>
      <w:r>
        <w:t xml:space="preserve">2. Problem Statement: The Gap in Localized Technological Innovation</w:t>
      </w:r>
    </w:p>
    <w:p>
      <w:pPr>
        <w:pStyle w:val="FirstParagraph"/>
      </w:pPr>
      <w:r>
        <w:t xml:space="preserve">While significant investments are made in India's IT sector, a critical gap persists between research outputs and actionable solutions for New Delhi's ground-level challenges. Existing smart city initiatives often deploy off-the-shelf technologies without adequate local adaptation, leading to low adoption rates and suboptimal performance. For instance, traffic prediction models trained on European or US data fail to account for Delhi's unique driving patterns influenced by informal transport networks (e-bikes, auto-rickshaws) and monsoon disruptions. Similarly, air quality sensor networks frequently lack integration with real-time municipal response systems. This research directly addresses this gap by positioning the</w:t>
      </w:r>
      <w:r>
        <w:t xml:space="preserve"> </w:t>
      </w:r>
      <w:r>
        <w:rPr>
          <w:iCs/>
          <w:i/>
        </w:rPr>
        <w:t xml:space="preserve">Computer Engineer</w:t>
      </w:r>
      <w:r>
        <w:t xml:space="preserve"> </w:t>
      </w:r>
      <w:r>
        <w:t xml:space="preserve">as the central figure in a human-centered design process co-developed with New Delhi stakeholders—local government bodies, community leaders, and citizens—to create technologies that are not only technically sound but also contextually relevant and culturally acceptable within India New Delhi.</w:t>
      </w:r>
    </w:p>
    <w:bookmarkEnd w:id="22"/>
    <w:bookmarkStart w:id="23" w:name="X5e13bae4c8639e9f40dd46c1c54176e4e05cdbd"/>
    <w:p>
      <w:pPr>
        <w:pStyle w:val="Heading2"/>
      </w:pPr>
      <w:r>
        <w:t xml:space="preserve">3. Literature Review: Lessons from Limited Urban Engineering Contexts</w:t>
      </w:r>
    </w:p>
    <w:p>
      <w:pPr>
        <w:pStyle w:val="FirstParagraph"/>
      </w:pPr>
      <w:r>
        <w:t xml:space="preserve">Existing literature on smart cities highlights the importance of data-driven urban management (e.g., Srinivasan et al., 2020), but studies focusing specifically on the Indian context, particularly New Delhi, are sparse and often lack depth in technical implementation. Research by Gupta &amp; Sharma (2022) demonstrated promising results from IoT-based waste management pilots in Mumbai, yet these solutions were not scaled due to inadequate integration with municipal workflows—a challenge highly relevant to Delhi's complex administrative structure. This project builds upon such work but uniquely emphasizes the</w:t>
      </w:r>
      <w:r>
        <w:t xml:space="preserve"> </w:t>
      </w:r>
      <w:r>
        <w:rPr>
          <w:iCs/>
          <w:i/>
        </w:rPr>
        <w:t xml:space="preserve">Computer Engineer</w:t>
      </w:r>
      <w:r>
        <w:t xml:space="preserve">'s role in navigating India's specific data governance frameworks (like the Personal Data Protection Bill) and ensuring system interoperability across Delhi's diverse urban zones—from historic Connaught Place to rapidly developing satellite cities like Dwarka. The research will critically evaluate past failures in New Delhi’s tech deployments to avoid repeating them.</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design, prototype, and validate three integrated computer engineering systems for New Delhi:</w:t>
      </w:r>
    </w:p>
    <w:p>
      <w:pPr>
        <w:numPr>
          <w:ilvl w:val="0"/>
          <w:numId w:val="1001"/>
        </w:numPr>
        <w:pStyle w:val="Compact"/>
      </w:pPr>
      <w:r>
        <w:rPr>
          <w:bCs/>
          <w:b/>
        </w:rPr>
        <w:t xml:space="preserve">AI-Powered Adaptive Traffic Flow Manager (ATFM):</w:t>
      </w:r>
      <w:r>
        <w:t xml:space="preserve"> </w:t>
      </w:r>
      <w:r>
        <w:t xml:space="preserve">Utilizing real-time data from Delhi Metro Rail Corporation (DMRC), Ola/Uber APIs, and existing traffic cameras to dynamically optimize signal timings and suggest alternative routes via a public-facing app, reducing average congestion by 20% in pilot zones.</w:t>
      </w:r>
    </w:p>
    <w:p>
      <w:pPr>
        <w:numPr>
          <w:ilvl w:val="0"/>
          <w:numId w:val="1001"/>
        </w:numPr>
        <w:pStyle w:val="Compact"/>
      </w:pPr>
      <w:r>
        <w:rPr>
          <w:bCs/>
          <w:b/>
        </w:rPr>
        <w:t xml:space="preserve">Hyperlocal Air Quality &amp; Health Impact Platform:</w:t>
      </w:r>
      <w:r>
        <w:t xml:space="preserve"> </w:t>
      </w:r>
      <w:r>
        <w:t xml:space="preserve">Deploying low-cost sensor networks across high-pollution zones (e.g., near thermal power plants in Narela) integrated with Delhi's health records to predict localized health risks and trigger targeted interventions by the Delhi Pollution Control Committee.</w:t>
      </w:r>
    </w:p>
    <w:p>
      <w:pPr>
        <w:numPr>
          <w:ilvl w:val="0"/>
          <w:numId w:val="1001"/>
        </w:numPr>
        <w:pStyle w:val="Compact"/>
      </w:pPr>
      <w:r>
        <w:rPr>
          <w:bCs/>
          <w:b/>
        </w:rPr>
        <w:t xml:space="preserve">Smart Grid Integration for Municipal Infrastructure:</w:t>
      </w:r>
      <w:r>
        <w:t xml:space="preserve"> </w:t>
      </w:r>
      <w:r>
        <w:t xml:space="preserve">Developing a computer vision-based energy monitoring system for public buildings (libraries, community centers) across New Delhi to identify inefficiencies, reducing municipal energy consumption by 15%.</w:t>
      </w:r>
    </w:p>
    <w:p>
      <w:pPr>
        <w:pStyle w:val="FirstParagraph"/>
      </w:pPr>
      <w:r>
        <w:t xml:space="preserve">The methodology employs a participatory action research approach. Phase 1 involves extensive fieldwork in diverse Delhi neighborhoods (e.g., East Delhi slums, Central Business Districts) with Computer Engineers co-designing solutions alongside NDMC officials and residents. Phase 2 focuses on iterative prototyping using open-source frameworks (TensorFlow Lite, Apache Kafka) tailored to handle Delhi's data volume and network constraints. Phase 3 involves rigorous field testing in collaboration with Delhi Transport Corporation (DTC) for the ATFM and municipal health departments for the air quality platform, with validation metrics tracked against NDMC performance benchmarks.</w:t>
      </w:r>
    </w:p>
    <w:bookmarkEnd w:id="24"/>
    <w:bookmarkStart w:id="25" w:name="Xf9d7218f32c4d79b976ca801448e1452fa4ff4e"/>
    <w:p>
      <w:pPr>
        <w:pStyle w:val="Heading2"/>
      </w:pPr>
      <w:r>
        <w:t xml:space="preserve">5. Significance: Advancing Computer Engineering Practice in India New Delhi</w:t>
      </w:r>
    </w:p>
    <w:p>
      <w:pPr>
        <w:pStyle w:val="FirstParagraph"/>
      </w:pPr>
      <w:r>
        <w:t xml:space="preserve">This research holds profound significance for both academia and practice in India:</w:t>
      </w:r>
    </w:p>
    <w:p>
      <w:pPr>
        <w:numPr>
          <w:ilvl w:val="0"/>
          <w:numId w:val="1002"/>
        </w:numPr>
        <w:pStyle w:val="Compact"/>
      </w:pPr>
      <w:r>
        <w:rPr>
          <w:bCs/>
          <w:b/>
        </w:rPr>
        <w:t xml:space="preserve">For the Field of Computer Engineering:</w:t>
      </w:r>
      <w:r>
        <w:t xml:space="preserve"> </w:t>
      </w:r>
      <w:r>
        <w:t xml:space="preserve">It establishes a replicable framework for context-driven engineering design, moving beyond theoretical AI to solutions embedded within the realities of a major Indian metropolis. This directly addresses the need for Computer Engineers equipped to solve complex local problems, not just global ones.</w:t>
      </w:r>
    </w:p>
    <w:p>
      <w:pPr>
        <w:numPr>
          <w:ilvl w:val="0"/>
          <w:numId w:val="1002"/>
        </w:numPr>
        <w:pStyle w:val="Compact"/>
      </w:pPr>
      <w:r>
        <w:rPr>
          <w:bCs/>
          <w:b/>
        </w:rPr>
        <w:t xml:space="preserve">For New Delhi &amp; India:</w:t>
      </w:r>
      <w:r>
        <w:t xml:space="preserve"> </w:t>
      </w:r>
      <w:r>
        <w:t xml:space="preserve">The outcomes will provide tangible tools for improving public health (reducing pollution-related illnesses), economic productivity (cutting commute times), and resource efficiency. Success here offers a blueprint for scaling similar solutions across India's rapidly urbanizing cities, directly contributing to national missions like Smart Cities Mission and Digital India.</w:t>
      </w:r>
    </w:p>
    <w:p>
      <w:pPr>
        <w:numPr>
          <w:ilvl w:val="0"/>
          <w:numId w:val="1002"/>
        </w:numPr>
        <w:pStyle w:val="Compact"/>
      </w:pPr>
      <w:r>
        <w:rPr>
          <w:bCs/>
          <w:b/>
        </w:rPr>
        <w:t xml:space="preserve">For Policy &amp; Governance:</w:t>
      </w:r>
      <w:r>
        <w:t xml:space="preserve"> </w:t>
      </w:r>
      <w:r>
        <w:t xml:space="preserve">The project will generate evidence-based recommendations for Delhi government agencies on integrating Computer Engineering expertise into municipal planning cycles, fostering long-term institutional capacity building in the National Capital Territory.</w:t>
      </w:r>
    </w:p>
    <w:bookmarkEnd w:id="25"/>
    <w:bookmarkStart w:id="26" w:name="expected-outcomes-and-dissemination"/>
    <w:p>
      <w:pPr>
        <w:pStyle w:val="Heading2"/>
      </w:pPr>
      <w:r>
        <w:t xml:space="preserve">6. Expected Outcomes and Dissemination</w:t>
      </w:r>
    </w:p>
    <w:p>
      <w:pPr>
        <w:pStyle w:val="FirstParagraph"/>
      </w:pPr>
      <w:r>
        <w:t xml:space="preserve">The research will produce: (1) Functional prototypes of all three systems validated in New Delhi; (2) Open-source code repositories and technical documentation accessible to Computer Engineers across India; (3) A comprehensive policy brief for the Government of NCT of Delhi on embedding computer engineering in urban governance. Outcomes will be disseminated via high-impact journals (e.g., IEEE Transactions on Intelligent Transportation Systems), targeted workshops with Delhi municipal bodies, and a public-facing portal sharing real-time data insights from the pilot zones. Crucially, all outputs will emphasize scalability within India's diverse urban contexts beyond New Delhi.</w:t>
      </w:r>
    </w:p>
    <w:bookmarkEnd w:id="26"/>
    <w:bookmarkStart w:id="27" w:name="conclusion"/>
    <w:p>
      <w:pPr>
        <w:pStyle w:val="Heading2"/>
      </w:pPr>
      <w:r>
        <w:t xml:space="preserve">7. Conclusion</w:t>
      </w:r>
    </w:p>
    <w:p>
      <w:pPr>
        <w:pStyle w:val="FirstParagraph"/>
      </w:pPr>
      <w:r>
        <w:t xml:space="preserve">The urgency of New Delhi’s urban challenges necessitates innovative action grounded in deep local understanding. This Research Proposal asserts that Computer Engineers are indispensable catalysts for creating resilient, sustainable cities in India New Delhi. By prioritizing context-specific design, community co-creation, and integration with existing municipal systems, this project moves beyond mere technology adoption to foster a new paradigm of engineering practice—where Computer Engineers actively shape the future of India’s most populous urban center. The success of this research will not only transform life in New Delhi but establish a globally relevant model for how Computer Engineering can be harnessed to serve the complex needs of emerging megacities across India and beyond.</w:t>
      </w:r>
    </w:p>
    <w:bookmarkEnd w:id="27"/>
    <w:bookmarkStart w:id="28" w:name="references-selected"/>
    <w:p>
      <w:pPr>
        <w:pStyle w:val="Heading2"/>
      </w:pPr>
      <w:r>
        <w:t xml:space="preserve">References (Selected)</w:t>
      </w:r>
    </w:p>
    <w:p>
      <w:pPr>
        <w:pStyle w:val="FirstParagraph"/>
      </w:pPr>
      <w:r>
        <w:t xml:space="preserve">Gupta, A., &amp; Sharma, R. (2022). IoT-based Waste Management Systems in Indian Metropolises: A Case Study of Mumbai. *Journal of Urban Technology*, 30(4), 112-135.</w:t>
      </w:r>
      <w:r>
        <w:br/>
      </w:r>
      <w:r>
        <w:t xml:space="preserve">Srinivasan, V., et al. (2020). Data-driven Urban Mobility: Challenges and Opportunities for Smart Cities. *IEEE Transactions on Intelligent Transportation Systems*, 21(8), 3456-3470.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India New Delhi</dc:title>
  <dc:creator/>
  <dc:language>en</dc:language>
  <cp:keywords/>
  <dcterms:created xsi:type="dcterms:W3CDTF">2026-07-14T19:33:12Z</dcterms:created>
  <dcterms:modified xsi:type="dcterms:W3CDTF">2026-07-14T19:33:12Z</dcterms:modified>
</cp:coreProperties>
</file>

<file path=docProps/custom.xml><?xml version="1.0" encoding="utf-8"?>
<Properties xmlns="http://schemas.openxmlformats.org/officeDocument/2006/custom-properties" xmlns:vt="http://schemas.openxmlformats.org/officeDocument/2006/docPropsVTypes"/>
</file>