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Through</w:t>
      </w:r>
      <w:r>
        <w:t xml:space="preserve"> </w:t>
      </w:r>
      <w:r>
        <w:t xml:space="preserve">AI-Driven</w:t>
      </w:r>
      <w:r>
        <w:t xml:space="preserve"> </w:t>
      </w:r>
      <w:r>
        <w:t xml:space="preserve">Computing</w:t>
      </w:r>
      <w:r>
        <w:t xml:space="preserve"> </w:t>
      </w:r>
      <w:r>
        <w:t xml:space="preserve">Systems</w:t>
      </w:r>
      <w:r>
        <w:t xml:space="preserve"> </w:t>
      </w:r>
      <w:r>
        <w:t xml:space="preserve">in</w:t>
      </w:r>
      <w:r>
        <w:t xml:space="preserve"> </w:t>
      </w:r>
      <w:r>
        <w:t xml:space="preserve">Rome,</w:t>
      </w:r>
      <w:r>
        <w:t xml:space="preserve"> </w:t>
      </w:r>
      <w:r>
        <w:t xml:space="preserve">Italy</w:t>
      </w:r>
    </w:p>
    <w:bookmarkStart w:id="29" w:name="X62e76357640bd5d6d87b74765b9549699db06ef"/>
    <w:p>
      <w:pPr>
        <w:pStyle w:val="Heading1"/>
      </w:pPr>
      <w:r>
        <w:t xml:space="preserve">Research Proposal: Advancing Urban Sustainability Through AI-Driven Computing Systems in Rome, Italy</w:t>
      </w:r>
    </w:p>
    <w:bookmarkStart w:id="20" w:name="abstract"/>
    <w:p>
      <w:pPr>
        <w:pStyle w:val="Heading2"/>
      </w:pPr>
      <w:r>
        <w:t xml:space="preserve">Abstract</w:t>
      </w:r>
    </w:p>
    <w:p>
      <w:pPr>
        <w:pStyle w:val="FirstParagraph"/>
      </w:pPr>
      <w:r>
        <w:t xml:space="preserve">This research proposal outlines a groundbreaking initiative for Computer Engineers to develop and implement adaptive AI-driven urban sustainability systems specifically tailored for the unique challenges of Rome, Italy. With over 30 million annual tourists straining historic infrastructure and rising energy demands threatening cultural heritage sites, this project positions Rome as a global testbed for next-generation smart city technologies. The proposed work integrates cutting-edge Computer Engineering solutions with Italy's national sustainability goals, creating scalable models for urban resilience that can be replicated across Mediterranean cities. This research directly addresses critical gaps in real-time environmental monitoring, traffic optimization, and heritage preservation through the lens of Rome's unparalleled historical and urban context.</w:t>
      </w:r>
    </w:p>
    <w:bookmarkEnd w:id="20"/>
    <w:bookmarkStart w:id="21" w:name="introduction-rome-as-a-living-laboratory"/>
    <w:p>
      <w:pPr>
        <w:pStyle w:val="Heading2"/>
      </w:pPr>
      <w:r>
        <w:t xml:space="preserve">Introduction: Rome as a Living Laboratory</w:t>
      </w:r>
    </w:p>
    <w:p>
      <w:pPr>
        <w:pStyle w:val="FirstParagraph"/>
      </w:pPr>
      <w:r>
        <w:t xml:space="preserve">Rome, Italy's capital with its 3,000-year-old urban fabric spanning over 1,285 square kilometers, presents a uniquely complex environment for Computer Engineers. The city faces dual pressures: preserving UNESCO World Heritage sites like the Colosseum and Vatican City under intense tourist flow (67 million visitors in 2019), while modernizing infrastructure to meet EU Green Deal targets by 2030. Current smart city initiatives in Rome, such as the Roma Capitale’s "Smart City Rome" strategy, lack integrated AI systems capable of processing heterogeneous data streams from historic zones. This research bridges that gap by establishing a Computer Engineering framework explicitly designed for Rome's constraints – narrow streets, archaeological layers, and cultural sensitivity – moving beyond generic city solutions to context-aware computing.</w:t>
      </w:r>
    </w:p>
    <w:bookmarkEnd w:id="21"/>
    <w:bookmarkStart w:id="22" w:name="X9a7819ce1b28d6da5effd4546dd88ac2864e9f9"/>
    <w:p>
      <w:pPr>
        <w:pStyle w:val="Heading2"/>
      </w:pPr>
      <w:r>
        <w:t xml:space="preserve">Literature Review: Gaps in Current Approaches</w:t>
      </w:r>
    </w:p>
    <w:p>
      <w:pPr>
        <w:pStyle w:val="FirstParagraph"/>
      </w:pPr>
      <w:r>
        <w:t xml:space="preserve">Existing literature on urban AI (e.g., EU Horizon 2020 projects like "City4Age") focuses on Western European cities with modern infrastructure, neglecting Mediterranean historical contexts. Studies by the Italian National Research Council (CNR) highlight Rome's data fragmentation across 15 municipal departments, while Sapienza University’s Urban Computing Lab notes that 78% of sensor deployments in historic centers fail within two years due to inadequate environmental adaptation. Crucially, no Computer Engineering research has yet addressed how edge computing architectures can operate within Rome's electromagnetic "shadow zones" created by ancient masonry structures. This project directly tackles these gaps through a Rome-specific development methodology.</w:t>
      </w:r>
    </w:p>
    <w:bookmarkEnd w:id="22"/>
    <w:bookmarkStart w:id="23" w:name="research-objectives"/>
    <w:p>
      <w:pPr>
        <w:pStyle w:val="Heading2"/>
      </w:pPr>
      <w:r>
        <w:t xml:space="preserve">Research Objectives</w:t>
      </w:r>
    </w:p>
    <w:p>
      <w:pPr>
        <w:numPr>
          <w:ilvl w:val="0"/>
          <w:numId w:val="1001"/>
        </w:numPr>
        <w:pStyle w:val="Compact"/>
      </w:pPr>
      <w:r>
        <w:t xml:space="preserve">To design an AI-powered adaptive sensor network architecture resilient to Rome’s archaeological and atmospheric conditions.</w:t>
      </w:r>
    </w:p>
    <w:p>
      <w:pPr>
        <w:numPr>
          <w:ilvl w:val="0"/>
          <w:numId w:val="1001"/>
        </w:numPr>
        <w:pStyle w:val="Compact"/>
      </w:pPr>
      <w:r>
        <w:t xml:space="preserve">To develop machine learning models predicting tourist flows and environmental stress on heritage sites using real-time data from Rome’s existing systems (e.g., Roma Servizi per la Mobilità sensors).</w:t>
      </w:r>
    </w:p>
    <w:p>
      <w:pPr>
        <w:numPr>
          <w:ilvl w:val="0"/>
          <w:numId w:val="1001"/>
        </w:numPr>
        <w:pStyle w:val="Compact"/>
      </w:pPr>
      <w:r>
        <w:t xml:space="preserve">To create a cloud-edge computing framework for dynamic resource allocation, tested in the Appian Way archaeological zone.</w:t>
      </w:r>
    </w:p>
    <w:p>
      <w:pPr>
        <w:numPr>
          <w:ilvl w:val="0"/>
          <w:numId w:val="1001"/>
        </w:numPr>
        <w:pStyle w:val="Compact"/>
      </w:pPr>
      <w:r>
        <w:t xml:space="preserve">To establish Italy-Rome-specific protocols for ethical AI deployment in culturally sensitive urban environments.</w:t>
      </w:r>
    </w:p>
    <w:bookmarkEnd w:id="23"/>
    <w:bookmarkStart w:id="24" w:name="methodology-rome-centric-implementation"/>
    <w:p>
      <w:pPr>
        <w:pStyle w:val="Heading2"/>
      </w:pPr>
      <w:r>
        <w:t xml:space="preserve">Methodology: Rome-Centric Implementation</w:t>
      </w:r>
    </w:p>
    <w:p>
      <w:pPr>
        <w:pStyle w:val="FirstParagraph"/>
      </w:pPr>
      <w:r>
        <w:t xml:space="preserve">This Computer Engineer-led project employs a three-phase methodology grounded in Rome’s reality:</w:t>
      </w:r>
    </w:p>
    <w:p>
      <w:pPr>
        <w:numPr>
          <w:ilvl w:val="0"/>
          <w:numId w:val="1002"/>
        </w:numPr>
        <w:pStyle w:val="Compact"/>
      </w:pPr>
      <w:r>
        <w:rPr>
          <w:bCs/>
          <w:b/>
        </w:rPr>
        <w:t xml:space="preserve">Phase 1: Contextual Data Mapping (Months 1-6)</w:t>
      </w:r>
      <w:r>
        <w:t xml:space="preserve">: Collaborate with Roma Capitale, Sapienza University's Department of Computer Engineering, and the Superintendency for Archaeological Heritage to map historical zones’ electromagnetic interference patterns and tourist density hotspots. This establishes Rome-specific environmental baselines absent in generic models.</w:t>
      </w:r>
    </w:p>
    <w:p>
      <w:pPr>
        <w:numPr>
          <w:ilvl w:val="0"/>
          <w:numId w:val="1002"/>
        </w:numPr>
        <w:pStyle w:val="Compact"/>
      </w:pPr>
      <w:r>
        <w:rPr>
          <w:bCs/>
          <w:b/>
        </w:rPr>
        <w:t xml:space="preserve">Phase 2: Edge-AI System Development (Months 7-18)</w:t>
      </w:r>
      <w:r>
        <w:t xml:space="preserve">: Design low-power edge nodes using Raspberry Pi clusters with custom antenna arrays tested against Rome’s stone structures at sites like the Forum Romanum. The Computer Engineer team will develop federated learning models trained on anonymized tourist movement data, avoiding GDPR violations while enhancing predictive accuracy for site conservation.</w:t>
      </w:r>
    </w:p>
    <w:p>
      <w:pPr>
        <w:numPr>
          <w:ilvl w:val="0"/>
          <w:numId w:val="1002"/>
        </w:numPr>
        <w:pStyle w:val="Compact"/>
      </w:pPr>
      <w:r>
        <w:rPr>
          <w:bCs/>
          <w:b/>
        </w:rPr>
        <w:t xml:space="preserve">Phase 3: Pilot Deployment &amp; Policy Integration (Months 19-24)</w:t>
      </w:r>
      <w:r>
        <w:t xml:space="preserve">: Implement systems across three pilot zones (Villa Borghese, Trastevere, Ostiense) with real-time dashboards for city officials. Metrics include reduced energy use at heritage sites by ≥25%, optimized traffic flow during peak tourism hours, and decreased visitor impact on vulnerable structures.</w:t>
      </w:r>
    </w:p>
    <w:bookmarkEnd w:id="24"/>
    <w:bookmarkStart w:id="25" w:name="Xf4fa5559b43e3a72a4b4496747d818e8e2eb1cb"/>
    <w:p>
      <w:pPr>
        <w:pStyle w:val="Heading2"/>
      </w:pPr>
      <w:r>
        <w:t xml:space="preserve">Expected Outcomes and Rome-Specific Impact</w:t>
      </w:r>
    </w:p>
    <w:p>
      <w:pPr>
        <w:pStyle w:val="FirstParagraph"/>
      </w:pPr>
      <w:r>
        <w:t xml:space="preserve">This research will deliver:</w:t>
      </w:r>
    </w:p>
    <w:p>
      <w:pPr>
        <w:numPr>
          <w:ilvl w:val="0"/>
          <w:numId w:val="1003"/>
        </w:numPr>
        <w:pStyle w:val="Compact"/>
      </w:pPr>
      <w:r>
        <w:t xml:space="preserve">An open-source framework for heritage-sensitive urban AI, adaptable to Italy’s 50+ UNESCO sites.</w:t>
      </w:r>
    </w:p>
    <w:p>
      <w:pPr>
        <w:numPr>
          <w:ilvl w:val="0"/>
          <w:numId w:val="1003"/>
        </w:numPr>
        <w:pStyle w:val="Compact"/>
      </w:pPr>
      <w:r>
        <w:t xml:space="preserve">Technical guidelines for Computer Engineers working in Mediterranean historical cities, addressing signal attenuation issues unique to Rome's basalt and travertine architecture.</w:t>
      </w:r>
    </w:p>
    <w:p>
      <w:pPr>
        <w:numPr>
          <w:ilvl w:val="0"/>
          <w:numId w:val="1003"/>
        </w:numPr>
        <w:pStyle w:val="Compact"/>
      </w:pPr>
      <w:r>
        <w:t xml:space="preserve">A measurable reduction in Rome’s urban carbon footprint through energy-efficient computing – targeting a 15% decrease in municipal IT infrastructure emissions by 2028.</w:t>
      </w:r>
    </w:p>
    <w:p>
      <w:pPr>
        <w:numPr>
          <w:ilvl w:val="0"/>
          <w:numId w:val="1003"/>
        </w:numPr>
        <w:pStyle w:val="Compact"/>
      </w:pPr>
      <w:r>
        <w:t xml:space="preserve">Direct policy contributions to Italy’s National Strategy for Smart Cities, providing Rome as a case study for EU-funded initiatives like "Smart Urban Mobility."</w:t>
      </w:r>
    </w:p>
    <w:bookmarkEnd w:id="25"/>
    <w:bookmarkStart w:id="26" w:name="significance-why-rome-matters"/>
    <w:p>
      <w:pPr>
        <w:pStyle w:val="Heading2"/>
      </w:pPr>
      <w:r>
        <w:t xml:space="preserve">Significance: Why Rome Matters</w:t>
      </w:r>
    </w:p>
    <w:p>
      <w:pPr>
        <w:pStyle w:val="FirstParagraph"/>
      </w:pPr>
      <w:r>
        <w:t xml:space="preserve">Rome is not merely a location but the essential context for this research. The city’s fusion of ancient urbanism and modern governance creates an irreplaceable testing ground where Computer Engineers confront scalability challenges impossible to replicate in new-build cities. Success here will demonstrate how Italy can lead in "heritage-aware" technology – a critical differentiator as tourism rebounds post-pandemic. For Computer Engineers, this project offers rare immersion in a city where every technical solution must honor 2,000 years of layered history, advancing the discipline beyond pure algorithmic optimization toward culturally intelligent computing.</w:t>
      </w:r>
    </w:p>
    <w:bookmarkEnd w:id="26"/>
    <w:bookmarkStart w:id="28" w:name="X2c6d016f3bd9cfdd090123562778656f27e6fe4"/>
    <w:p>
      <w:pPr>
        <w:pStyle w:val="Heading2"/>
      </w:pPr>
      <w:r>
        <w:t xml:space="preserve">Conclusion: A Foundation for Italy's Technological Future</w:t>
      </w:r>
    </w:p>
    <w:p>
      <w:pPr>
        <w:pStyle w:val="FirstParagraph"/>
      </w:pPr>
      <w:r>
        <w:t xml:space="preserve">This proposal establishes a vital research pathway where Computer Engineering actively serves Rome’s identity as both a living city and cultural beacon. By embedding solutions within Italy’s urban fabric, the project ensures technological innovation aligns with national heritage values. The outcomes will position Rome not just as a beneficiary of smart city technology, but as its innovator – proving that Computer Engineers can be guardians of history through digital transformation. With support from Rome’s municipal authorities and Italy's Ministry for University and Research, this initiative promises transformative results for urban sustainability in Mediterranean contexts while advancing the global practice of Computer Engineering.</w:t>
      </w:r>
    </w:p>
    <w:bookmarkStart w:id="27" w:name="keywords"/>
    <w:p>
      <w:pPr>
        <w:pStyle w:val="Heading3"/>
      </w:pPr>
      <w:r>
        <w:t xml:space="preserve">Keywords</w:t>
      </w:r>
    </w:p>
    <w:p>
      <w:pPr>
        <w:pStyle w:val="FirstParagraph"/>
      </w:pPr>
      <w:r>
        <w:t xml:space="preserve">Research Proposal, Computer Engineer, Italy Rome, Smart City Technology, Urban AI, Heritage Preservation, Edge Computing, Sustainable Tourism</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Sustainability Through AI-Driven Computing Systems in Rome, Italy</dc:title>
  <dc:creator/>
  <dc:language>en</dc:language>
  <cp:keywords/>
  <dcterms:created xsi:type="dcterms:W3CDTF">2026-07-13T14:02:27Z</dcterms:created>
  <dcterms:modified xsi:type="dcterms:W3CDTF">2026-07-13T14:02:27Z</dcterms:modified>
</cp:coreProperties>
</file>

<file path=docProps/custom.xml><?xml version="1.0" encoding="utf-8"?>
<Properties xmlns="http://schemas.openxmlformats.org/officeDocument/2006/custom-properties" xmlns:vt="http://schemas.openxmlformats.org/officeDocument/2006/docPropsVTypes"/>
</file>