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5" w:name="X1299cda4aa93508032c087f75b2c2c1fe30e76a"/>
    <w:p>
      <w:pPr>
        <w:pStyle w:val="Heading1"/>
      </w:pPr>
      <w:r>
        <w:t xml:space="preserve">Research Proposal: Advancing Computer Engineering Innovation and Workforce Development in Kazakhstan Almaty</w:t>
      </w:r>
    </w:p>
    <w:p>
      <w:pPr>
        <w:pStyle w:val="FirstParagraph"/>
      </w:pPr>
      <w:r>
        <w:rPr>
          <w:bCs/>
          <w:b/>
        </w:rPr>
        <w:t xml:space="preserve">Abstract:</w:t>
      </w:r>
    </w:p>
    <w:p>
      <w:pPr>
        <w:pStyle w:val="BodyText"/>
      </w:pPr>
      <w:r>
        <w:t xml:space="preserve">This comprehensive Research Proposal outlines a strategic initiative to address critical gaps in computer engineering expertise, infrastructure, and innovation within the rapidly evolving technological landscape of Kazakhstan Almaty. As the largest city and primary economic hub of Kazakhstan, Almaty is experiencing unprecedented digital transformation driven by national initiatives like "Digital Kazakhstan 2020" and subsequent strategic frameworks. However, a significant deficit exists in skilled Computer Engineers capable of leading cutting-edge projects in artificial intelligence, cloud infrastructure, cybersecurity, and smart city technologies. This Research Proposal proposes a multidisciplinary study to evaluate the current state of computer engineering education and industry demands in Kazakhstan Almaty, identify key barriers to innovation adoption, and develop actionable recommendations for fostering a sustainable ecosystem. The findings will directly inform academic curricula reforms at leading institutions like Nazarbayev University and KBTU, while providing strategic insights for local tech companies operating within the Kazakhstani market.</w:t>
      </w:r>
    </w:p>
    <w:bookmarkStart w:id="20" w:name="X72ac54339565fb573d2e7524c449e49bcfd07c3"/>
    <w:p>
      <w:pPr>
        <w:pStyle w:val="Heading2"/>
      </w:pPr>
      <w:r>
        <w:t xml:space="preserve">1. Introduction: The Imperative for Computer Engineering Advancement in Kazakhstan Almaty</w:t>
      </w:r>
    </w:p>
    <w:p>
      <w:pPr>
        <w:pStyle w:val="FirstParagraph"/>
      </w:pPr>
      <w:r>
        <w:t xml:space="preserve">Kazakhstan Almaty stands at a pivotal moment in its digital journey. The city, hosting over 70% of Kazakhstan's IT sector employment and numerous multinational tech subsidiaries, is the epicenter of the nation's ambition to become a Central Asian technology leader. Yet, despite ambitious national goals, there remains a pronounced shortage of qualified Computer Engineers capable of developing complex systems tailored to local challenges and global standards. The current gap between academic outputs and industry requirements hinders Almaty's potential to leverage its strategic position for economic diversification beyond traditional sectors. This Research Proposal directly addresses this critical need by focusing on the specific context of Kazakhstan Almaty, where infrastructure limitations, evolving market demands, and unique socio-economic factors shape the operational environment for any Computer Engineer. The study is not merely an academic exercise; it is a practical necessity to position Almaty as a competitive player in the global digital economy.</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identified is the misalignment between the skillset of graduates from Computer Engineering programs in Kazakhstan Almaty and the evolving demands of local industries. This manifests as: (a) Graduates lacking hands-on experience with modern cloud platforms (AWS, Azure) and AI frameworks; (b) Limited integration of Kazakhstani regulatory frameworks and language-specific data challenges into curricula; (c) Insufficient focus on emerging fields like edge computing for remote regions or cybersecurity for national infrastructure. This Research Proposal aims to achieve the following specific objectives:</w:t>
      </w:r>
    </w:p>
    <w:p>
      <w:pPr>
        <w:numPr>
          <w:ilvl w:val="0"/>
          <w:numId w:val="1001"/>
        </w:numPr>
        <w:pStyle w:val="Compact"/>
      </w:pPr>
      <w:r>
        <w:t xml:space="preserve">Conduct a detailed survey of leading IT companies, startups, and government digital units headquartered in Kazakhstan Almaty to map current and projected needs for Computer Engineers.</w:t>
      </w:r>
    </w:p>
    <w:p>
      <w:pPr>
        <w:numPr>
          <w:ilvl w:val="0"/>
          <w:numId w:val="1001"/>
        </w:numPr>
        <w:pStyle w:val="Compact"/>
      </w:pPr>
      <w:r>
        <w:t xml:space="preserve">Analyze existing Computer Engineering curricula at major universities within Almaty against global best practices and industry feedback from the local market.</w:t>
      </w:r>
    </w:p>
    <w:p>
      <w:pPr>
        <w:numPr>
          <w:ilvl w:val="0"/>
          <w:numId w:val="1001"/>
        </w:numPr>
        <w:pStyle w:val="Compact"/>
      </w:pPr>
      <w:r>
        <w:t xml:space="preserve">Identify specific technical skills gaps (e.g., AI implementation, secure coding, IoT integration) most critical for success in the Kazakhstan Almaty context.</w:t>
      </w:r>
    </w:p>
    <w:p>
      <w:pPr>
        <w:numPr>
          <w:ilvl w:val="0"/>
          <w:numId w:val="1001"/>
        </w:numPr>
        <w:pStyle w:val="Compact"/>
      </w:pPr>
      <w:r>
        <w:t xml:space="preserve">Develop a tailored framework for curriculum modernization and industry-academia collaboration models specifically designed for Computer Engineers operating within Kazakhstan Almaty's ecosystem.</w:t>
      </w:r>
    </w:p>
    <w:bookmarkEnd w:id="21"/>
    <w:bookmarkStart w:id="22" w:name="X8b52f0ae05eacb2cb22618451e7fd5e8ecd3690"/>
    <w:p>
      <w:pPr>
        <w:pStyle w:val="Heading2"/>
      </w:pPr>
      <w:r>
        <w:t xml:space="preserve">3. Methodology: Contextualized Research for Kazakhstan Almaty</w:t>
      </w:r>
    </w:p>
    <w:p>
      <w:pPr>
        <w:pStyle w:val="FirstParagraph"/>
      </w:pPr>
      <w:r>
        <w:t xml:space="preserve">This Research Proposal adopts a mixed-methods approach, ensuring findings are deeply grounded in the realities of Kazakhstan Almaty:</w:t>
      </w:r>
    </w:p>
    <w:p>
      <w:pPr>
        <w:numPr>
          <w:ilvl w:val="0"/>
          <w:numId w:val="1002"/>
        </w:numPr>
        <w:pStyle w:val="Compact"/>
      </w:pPr>
      <w:r>
        <w:rPr>
          <w:bCs/>
          <w:b/>
        </w:rPr>
        <w:t xml:space="preserve">Quantitative Analysis:</w:t>
      </w:r>
      <w:r>
        <w:t xml:space="preserve"> </w:t>
      </w:r>
      <w:r>
        <w:t xml:space="preserve">Online surveys distributed to 150+ Computer Engineers and hiring managers at companies across Almaty (including Astana Hub branches with significant Almaty operations), focusing on skill gaps, tool usage, and project challenges within the Kazakhstani regulatory environment.</w:t>
      </w:r>
    </w:p>
    <w:p>
      <w:pPr>
        <w:numPr>
          <w:ilvl w:val="0"/>
          <w:numId w:val="1002"/>
        </w:numPr>
        <w:pStyle w:val="Compact"/>
      </w:pPr>
      <w:r>
        <w:rPr>
          <w:bCs/>
          <w:b/>
        </w:rPr>
        <w:t xml:space="preserve">Qualitative Assessment:</w:t>
      </w:r>
      <w:r>
        <w:t xml:space="preserve"> </w:t>
      </w:r>
      <w:r>
        <w:t xml:space="preserve">In-depth semi-structured interviews with 30 key stakeholders: University Computer Engineering department heads (e.g., at KBTU, Al-Farabi KazNU), senior engineers from major Almaty-based firms (e.g., SoftServe Kazakhstan, local fintechs), and representatives of the Ministry of Digital Development. This explores nuanced barriers like language constraints in technical documentation or adaptation of global solutions for local infrastructure.</w:t>
      </w:r>
    </w:p>
    <w:p>
      <w:pPr>
        <w:numPr>
          <w:ilvl w:val="0"/>
          <w:numId w:val="1002"/>
        </w:numPr>
        <w:pStyle w:val="Compact"/>
      </w:pPr>
      <w:r>
        <w:rPr>
          <w:bCs/>
          <w:b/>
        </w:rPr>
        <w:t xml:space="preserve">Case Study Analysis:</w:t>
      </w:r>
      <w:r>
        <w:t xml:space="preserve"> </w:t>
      </w:r>
      <w:r>
        <w:t xml:space="preserve">Examination of successful tech adoption projects within Almaty (e.g., smart traffic management pilots, national e-Government platforms) to identify the specific roles and skills of the Computer Engineers involved and lessons learned for scaling.</w:t>
      </w:r>
    </w:p>
    <w:bookmarkEnd w:id="22"/>
    <w:bookmarkStart w:id="23" w:name="Xfc793b8fbd1aa5bc388623cd617f0520053319b"/>
    <w:p>
      <w:pPr>
        <w:pStyle w:val="Heading2"/>
      </w:pPr>
      <w:r>
        <w:t xml:space="preserve">4. Expected Outcomes and Significance for Kazakhstan Almaty</w:t>
      </w:r>
    </w:p>
    <w:p>
      <w:pPr>
        <w:pStyle w:val="FirstParagraph"/>
      </w:pPr>
      <w:r>
        <w:t xml:space="preserve">The primary outcome of this Research Proposal is a validated, actionable roadmap for transforming Computer Engineering education and practice within Kazakhstan Almaty. This includes:</w:t>
      </w:r>
    </w:p>
    <w:p>
      <w:pPr>
        <w:numPr>
          <w:ilvl w:val="0"/>
          <w:numId w:val="1003"/>
        </w:numPr>
        <w:pStyle w:val="Compact"/>
      </w:pPr>
      <w:r>
        <w:t xml:space="preserve">A comprehensive database detailing the most critical technical skills (e.g., proficiency in specific cloud services, cybersecurity standards relevant to Kazakhstani law) required by employers across sectors.</w:t>
      </w:r>
    </w:p>
    <w:p>
      <w:pPr>
        <w:numPr>
          <w:ilvl w:val="0"/>
          <w:numId w:val="1003"/>
        </w:numPr>
        <w:pStyle w:val="Compact"/>
      </w:pPr>
      <w:r>
        <w:t xml:space="preserve">A proposed revised Computer Engineering curriculum framework incorporating localized case studies, practical projects mimicking Almaty's urban tech challenges (e.g., multilingual data processing), and mandatory industry internships with leading local firms.</w:t>
      </w:r>
    </w:p>
    <w:p>
      <w:pPr>
        <w:numPr>
          <w:ilvl w:val="0"/>
          <w:numId w:val="1003"/>
        </w:numPr>
        <w:pStyle w:val="Compact"/>
      </w:pPr>
      <w:r>
        <w:t xml:space="preserve">Model agreements for sustainable university-industry partnerships, such as joint labs co-funded by government and private sector entities in Kazakhstan Almaty, ensuring continuous curriculum feedback loops.</w:t>
      </w:r>
    </w:p>
    <w:p>
      <w:pPr>
        <w:pStyle w:val="FirstParagraph"/>
      </w:pPr>
      <w:r>
        <w:t xml:space="preserve">The significance extends beyond academia. A more skilled Computer Engineer workforce directly enhances Almaty's capacity to execute national digital strategies efficiently, attract foreign direct investment into its tech ecosystem, reduce reliance on imported technical expertise, and foster homegrown innovation. This Research Proposal positions Kazakhstan Almaty not just as a consumer of technology but as an active creator and innovator within Central Asia.</w:t>
      </w:r>
    </w:p>
    <w:bookmarkEnd w:id="23"/>
    <w:bookmarkStart w:id="24" w:name="X104022da0c52060677548c23fd9fde2e8ce1bd6"/>
    <w:p>
      <w:pPr>
        <w:pStyle w:val="Heading2"/>
      </w:pPr>
      <w:r>
        <w:t xml:space="preserve">5. Conclusion: A Catalyst for Sustainable Growth</w:t>
      </w:r>
    </w:p>
    <w:p>
      <w:pPr>
        <w:pStyle w:val="FirstParagraph"/>
      </w:pPr>
      <w:r>
        <w:t xml:space="preserve">This Research Proposal is a timely and necessary investment in the human capital foundation of Kazakhstan's digital future, centered on its most dynamic urban hub: Almaty. By rigorously examining the specific needs of Computer Engineers operating within the unique context of Kazakhstan Almaty, this study moves beyond generic recommendations to deliver solutions deeply embedded in local realities. The findings will provide invaluable evidence for policymakers at the national and municipal levels in Kazakhstan, empowering them to allocate resources effectively towards education and infrastructure that directly support the next generation of Computer Engineers. Ultimately, this Research Proposal is a crucial step towards establishing Almaty as a thriving, self-sustaining center of technological innovation within Kazakhstan and the broader Central Asian region. The success of this initiative will be measured not just in academic publications, but in tangible improvements to the quality and relevance of Computer Engineering graduates contributing directly to Almaty's digital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Kazakhstan Almaty</dc:title>
  <dc:creator/>
  <cp:keywords/>
  <dcterms:created xsi:type="dcterms:W3CDTF">2026-07-14T03:45:33Z</dcterms:created>
  <dcterms:modified xsi:type="dcterms:W3CDTF">2026-07-14T03:45:33Z</dcterms:modified>
</cp:coreProperties>
</file>

<file path=docProps/custom.xml><?xml version="1.0" encoding="utf-8"?>
<Properties xmlns="http://schemas.openxmlformats.org/officeDocument/2006/custom-properties" xmlns:vt="http://schemas.openxmlformats.org/officeDocument/2006/docPropsVTypes"/>
</file>