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the</w:t>
      </w:r>
      <w:r>
        <w:t xml:space="preserve"> </w:t>
      </w:r>
      <w:r>
        <w:t xml:space="preserve">Barcelona</w:t>
      </w:r>
      <w:r>
        <w:t xml:space="preserve"> </w:t>
      </w:r>
      <w:r>
        <w:t xml:space="preserve">Tech</w:t>
      </w:r>
      <w:r>
        <w:t xml:space="preserve"> </w:t>
      </w:r>
      <w:r>
        <w:t xml:space="preserve">Ecosystem</w:t>
      </w:r>
    </w:p>
    <w:bookmarkStart w:id="28" w:name="Xae67da0d4e5068fe6d56ccb8f594b378f1312c1"/>
    <w:p>
      <w:pPr>
        <w:pStyle w:val="Heading1"/>
      </w:pPr>
      <w:r>
        <w:t xml:space="preserve">Research Proposal: Advancing Sustainable Computing for the Barcelona Tech Ecosystem</w:t>
      </w:r>
    </w:p>
    <w:p>
      <w:pPr>
        <w:pStyle w:val="FirstParagraph"/>
      </w:pPr>
      <w:r>
        <w:rPr>
          <w:bCs/>
          <w:b/>
        </w:rPr>
        <w:t xml:space="preserve">Submitted to:</w:t>
      </w:r>
      <w:r>
        <w:t xml:space="preserve"> </w:t>
      </w:r>
      <w:r>
        <w:t xml:space="preserve">Department of Computer Engineering, Universitat Politècnica de Catalunya (UPC) - Barcelona</w:t>
      </w:r>
      <w:r>
        <w:br/>
      </w:r>
      <w:r>
        <w:rPr>
          <w:bCs/>
          <w:b/>
        </w:rPr>
        <w:t xml:space="preserve">Principal Investigator:</w:t>
      </w:r>
      <w:r>
        <w:t xml:space="preserve"> </w:t>
      </w:r>
      <w:r>
        <w:t xml:space="preserve">[Your Name]</w:t>
      </w:r>
      <w:r>
        <w:br/>
      </w:r>
      <w:r>
        <w:rPr>
          <w:bCs/>
          <w:b/>
        </w:rPr>
        <w:t xml:space="preserve">Date:</w:t>
      </w:r>
      <w:r>
        <w:t xml:space="preserve"> </w:t>
      </w:r>
      <w:r>
        <w:t xml:space="preserve">October 26, 2023</w:t>
      </w:r>
      <w:r>
        <w:br/>
      </w:r>
      <w:r>
        <w:rPr>
          <w:bCs/>
          <w:b/>
        </w:rPr>
        <w:t xml:space="preserve">Location Focus:</w:t>
      </w:r>
      <w:r>
        <w:t xml:space="preserve"> </w:t>
      </w:r>
      <w:r>
        <w:t xml:space="preserve">Spain, Barcelona</w:t>
      </w:r>
    </w:p>
    <w:bookmarkStart w:id="20" w:name="i.-abstract"/>
    <w:p>
      <w:pPr>
        <w:pStyle w:val="Heading2"/>
      </w:pPr>
      <w:r>
        <w:t xml:space="preserve">I. Abstract</w:t>
      </w:r>
    </w:p>
    <w:p>
      <w:pPr>
        <w:pStyle w:val="FirstParagraph"/>
      </w:pPr>
      <w:r>
        <w:t xml:space="preserve">This Research Proposal outlines a critical initiative to address the pressing need for energy-efficient computing solutions within the dynamic tech landscape of Spain Barcelona. As a global hub for innovation and home to over 50,000 technology companies (including giants like Glovo and Movile), Barcelona faces unique challenges in balancing rapid digital transformation with sustainability goals. This project targets Computer Engineers in Spain, specifically those based in or collaborating with Barcelona's tech ecosystem, to develop novel algorithms and hardware architectures that significantly reduce computational energy consumption without compromising performance. The research directly responds to the Spanish National Digital Strategy 2030 and the Smart City Barcelona initiative, positioning it as a vital contribution to sustainable urban development. This proposal seeks funding for a three-year project involving collaboration with key local stakeholders, including UPC's Department of Computer Science and Barcelona's 22@Barcelona innovation district.</w:t>
      </w:r>
    </w:p>
    <w:bookmarkEnd w:id="20"/>
    <w:bookmarkStart w:id="21" w:name="ii.-introduction-the-barcelona-context"/>
    <w:p>
      <w:pPr>
        <w:pStyle w:val="Heading2"/>
      </w:pPr>
      <w:r>
        <w:t xml:space="preserve">II. Introduction: The Barcelona Context</w:t>
      </w:r>
    </w:p>
    <w:p>
      <w:pPr>
        <w:pStyle w:val="FirstParagraph"/>
      </w:pPr>
      <w:r>
        <w:t xml:space="preserve">Spain Barcelona has emerged as one of Europe's most vibrant and influential centers for technological advancement. The city hosts a dense concentration of startups, multinational R&amp;D centers, and world-class academic institutions like the Universitat Politècnica de Catalunya (UPC), which ranks among the top computer engineering programs in Spain. However, this growth presents significant challenges. Barcelona's data centers currently account for approximately 8% of the city's total electricity consumption (Barcelona City Council, 2022), straining municipal resources and conflicting with Spain's commitment to carbon neutrality by 2050. The urgent need for specialized Computer Engineers trained in sustainable computing is not merely academic; it is a critical requirement for Barcelona's continued economic leadership and environmental responsibility. This project directly addresses this gap by focusing on the unique operational environment of Barcelona – characterized by high summer temperatures, dense urban infrastructure, and a strong emphasis on smart city applications.</w:t>
      </w:r>
    </w:p>
    <w:bookmarkEnd w:id="21"/>
    <w:bookmarkStart w:id="22" w:name="iii.-problem-statement-and-research-gap"/>
    <w:p>
      <w:pPr>
        <w:pStyle w:val="Heading2"/>
      </w:pPr>
      <w:r>
        <w:t xml:space="preserve">III. Problem Statement and Research Gap</w:t>
      </w:r>
    </w:p>
    <w:p>
      <w:pPr>
        <w:pStyle w:val="FirstParagraph"/>
      </w:pPr>
      <w:r>
        <w:t xml:space="preserve">While global research in energy-efficient computing exists, it often overlooks the specific environmental and infrastructural realities of Mediterranean cities like Barcelona. Current algorithms are predominantly optimized for temperate climates or large-scale cloud environments, not the micro-climate variations and space constraints common in dense urban data centers. Furthermore, there is a noticeable deficit of Computer Engineers within Spain's workforce possessing specialized expertise in *applied* sustainable computing for local contexts. Existing training programs focus on theoretical aspects rather than practical implementation within Barcelona's ecosystem. This research gap hinders Barcelona's ability to leverage its position as a leader in the European tech scene and achieve its ambitious Smart City sustainability targets (e.g., 50% reduction in CO2 emissions by 2030). The proposed work aims to bridge this critical divide.</w:t>
      </w:r>
    </w:p>
    <w:bookmarkEnd w:id="22"/>
    <w:bookmarkStart w:id="23" w:name="iv.-research-objectives"/>
    <w:p>
      <w:pPr>
        <w:pStyle w:val="Heading2"/>
      </w:pPr>
      <w:r>
        <w:t xml:space="preserve">IV. Research Objectives</w:t>
      </w:r>
    </w:p>
    <w:p>
      <w:pPr>
        <w:pStyle w:val="FirstParagraph"/>
      </w:pPr>
      <w:r>
        <w:t xml:space="preserve">1. To develop and validate novel energy-aware scheduling algorithms specifically optimized for Barcelona's summer heat patterns and urban data center layouts.</w:t>
      </w:r>
      <w:r>
        <w:br/>
      </w:r>
      <w:r>
        <w:t xml:space="preserve">2. To design low-power, thermal-adaptive hardware modules suitable for integration into existing Barcelona-based server infrastructures (e.g., those used by local FinTech or Mobility startups).</w:t>
      </w:r>
      <w:r>
        <w:br/>
      </w:r>
      <w:r>
        <w:t xml:space="preserve">3. To establish a comprehensive framework for assessing the environmental impact of computing workloads within the unique geographical and climatic context of Spain Barcelona.</w:t>
      </w:r>
      <w:r>
        <w:br/>
      </w:r>
      <w:r>
        <w:t xml:space="preserve">4. To train a cohort of specialized Computer Engineers through hands-on research within Barcelona's innovation ecosystem, directly addressing local workforce needs.</w:t>
      </w:r>
    </w:p>
    <w:bookmarkEnd w:id="23"/>
    <w:bookmarkStart w:id="24" w:name="Xaf259c5e124bea0c697146c3cdf2ddcaa81880e"/>
    <w:p>
      <w:pPr>
        <w:pStyle w:val="Heading2"/>
      </w:pPr>
      <w:r>
        <w:t xml:space="preserve">V. Methodology: Barcelona-Centric Approach</w:t>
      </w:r>
    </w:p>
    <w:p>
      <w:pPr>
        <w:pStyle w:val="FirstParagraph"/>
      </w:pPr>
      <w:r>
        <w:t xml:space="preserve">This interdisciplinary project employs a mixed-methods approach grounded in the Barcelona environment:</w:t>
      </w:r>
      <w:r>
        <w:br/>
      </w:r>
      <w:r>
        <w:t xml:space="preserve">- **Phase 1 (Months 1-12):** Collaborate with UPC's Computer Architecture Lab and local data center operators (e.g., through the 22@Barcelona partnership) to gather real-world energy and thermal data from servers operating under typical Barcelona summer conditions. This will involve deploying IoT sensors across multiple sites in the city.</w:t>
      </w:r>
      <w:r>
        <w:br/>
      </w:r>
      <w:r>
        <w:t xml:space="preserve">- **Phase 2 (Months 13-24):** Develop and simulate algorithms using high-fidelity models incorporating Barcelona-specific climate datasets (provided by the Barcelona Meteorological Service). Key focus: minimizing cooling load while maintaining service level agreements critical for local businesses.</w:t>
      </w:r>
      <w:r>
        <w:br/>
      </w:r>
      <w:r>
        <w:t xml:space="preserve">- **Phase 3 (Months 25-36):** Implement prototype solutions in collaboration with a Barcelona-based startup partner. Conduct rigorous field trials within their production environment to measure real-world energy savings and performance impact, utilizing Barcelona's extensive smart grid infrastructure as a testbed.</w:t>
      </w:r>
      <w:r>
        <w:br/>
      </w:r>
      <w:r>
        <w:t xml:space="preserve">- **Stakeholder Engagement:** Regular workshops with the Barcelona City Council's Smart City unit and the Catalan Association of Technology Companies (Catalonia Tech) ensure research remains aligned with local priorities. The training component for Computer Engineers will include internships at partner companies within Spain Barcelona.</w:t>
      </w:r>
    </w:p>
    <w:bookmarkEnd w:id="24"/>
    <w:bookmarkStart w:id="25" w:name="vi.-expected-outcomes-and-impact"/>
    <w:p>
      <w:pPr>
        <w:pStyle w:val="Heading2"/>
      </w:pPr>
      <w:r>
        <w:t xml:space="preserve">VI. Expected Outcomes and Impact</w:t>
      </w:r>
    </w:p>
    <w:p>
      <w:pPr>
        <w:pStyle w:val="FirstParagraph"/>
      </w:pPr>
      <w:r>
        <w:t xml:space="preserve">This Research Proposal is designed to deliver transformative outcomes for both academia and the Barcelona tech community:</w:t>
      </w:r>
      <w:r>
        <w:br/>
      </w:r>
      <w:r>
        <w:t xml:space="preserve">- **Technical:** A validated suite of energy-efficient algorithms and hardware designs demonstrably reducing computational energy use by 15-25% in Barcelona-specific scenarios, directly applicable to local data centers.</w:t>
      </w:r>
      <w:r>
        <w:br/>
      </w:r>
      <w:r>
        <w:t xml:space="preserve">- **Workforce Development:** Training for at least 12 Computer Engineers (through MSc/PhD projects and industry placements), equipped with the specialized skills demanded by Barcelona's employers. This directly addresses the Catalan government's "Digital Skills for All" initiative.</w:t>
      </w:r>
      <w:r>
        <w:br/>
      </w:r>
      <w:r>
        <w:t xml:space="preserve">- **Economic &amp; Environmental Impact:** Contribution to Barcelona achieving its 2030 Smart City targets, reducing operational costs for local businesses (estimated €50k+ per data center annually), and lowering the city's carbon footprint. The findings will be disseminated through open-source tools accessible to other cities in Spain.</w:t>
      </w:r>
      <w:r>
        <w:br/>
      </w:r>
      <w:r>
        <w:t xml:space="preserve">- **Academic Leadership:** Establishment of a Barcelona-focused Center of Excellence in Sustainable Computing at UPC, attracting international researchers and funding, cementing Spain Barcelona's position as a global leader in sustainable tech innovation.</w:t>
      </w:r>
    </w:p>
    <w:bookmarkEnd w:id="25"/>
    <w:bookmarkStart w:id="26" w:name="vii.-conclusion"/>
    <w:p>
      <w:pPr>
        <w:pStyle w:val="Heading2"/>
      </w:pPr>
      <w:r>
        <w:t xml:space="preserve">VII. Conclusion</w:t>
      </w:r>
    </w:p>
    <w:p>
      <w:pPr>
        <w:pStyle w:val="FirstParagraph"/>
      </w:pPr>
      <w:r>
        <w:t xml:space="preserve">The convergence of Barcelona's status as a European tech powerhouse and its urgent sustainability imperatives creates an unparalleled opportunity for focused research. This Research Proposal directly responds to the critical need for specialized Computer Engineers capable of developing context-aware solutions within Spain Barcelona's unique ecosystem. By embedding the research within the city's innovation fabric – leveraging partnerships with UPC, 22@Barcelona, and local industry – this project ensures immediate relevance and tangible impact. It moves beyond generic sustainability studies to deliver practical tools and skilled professionals directly empowering Barcelona to lead Europe's transition towards a truly smart, efficient, and sustainable urban future. We request the opportunity to advance this vital work for Spain Barcelona.</w:t>
      </w:r>
    </w:p>
    <w:bookmarkEnd w:id="26"/>
    <w:bookmarkStart w:id="27" w:name="viii.-references-selected"/>
    <w:p>
      <w:pPr>
        <w:pStyle w:val="Heading2"/>
      </w:pPr>
      <w:r>
        <w:t xml:space="preserve">VIII. References (Selected)</w:t>
      </w:r>
    </w:p>
    <w:p>
      <w:pPr>
        <w:pStyle w:val="FirstParagraph"/>
      </w:pPr>
      <w:r>
        <w:t xml:space="preserve">Barcelona City Council. (2022). *Barcelona Smart City Energy Report*.</w:t>
      </w:r>
      <w:r>
        <w:br/>
      </w:r>
      <w:r>
        <w:t xml:space="preserve">Spanish Ministry of Economic Affairs and Digital Transformation. (2021). *National Digital Strategy 2030: Roadmap for Sustainable Growth*.</w:t>
      </w:r>
      <w:r>
        <w:br/>
      </w:r>
      <w:r>
        <w:t xml:space="preserve">UPC Department of Computer Science. (2023). *Annual Report on Research in Sustainable Computing*.</w:t>
      </w:r>
      <w:r>
        <w:br/>
      </w:r>
      <w:r>
        <w:t xml:space="preserve">22@Barcelona Innovation District. (n.d.). *Tech Ecosystem Overview*. Retrieved from [www.22barcelona.com]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for the Barcelona Tech Ecosystem</dc:title>
  <dc:creator/>
  <cp:keywords/>
  <dcterms:created xsi:type="dcterms:W3CDTF">2026-03-04T03:13:00Z</dcterms:created>
  <dcterms:modified xsi:type="dcterms:W3CDTF">2026-03-04T03:13:00Z</dcterms:modified>
</cp:coreProperties>
</file>

<file path=docProps/custom.xml><?xml version="1.0" encoding="utf-8"?>
<Properties xmlns="http://schemas.openxmlformats.org/officeDocument/2006/custom-properties" xmlns:vt="http://schemas.openxmlformats.org/officeDocument/2006/docPropsVTypes"/>
</file>