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Naples,</w:t>
      </w:r>
      <w:r>
        <w:t xml:space="preserve"> </w:t>
      </w:r>
      <w:r>
        <w:t xml:space="preserve">Italy</w:t>
      </w:r>
    </w:p>
    <w:bookmarkStart w:id="27" w:name="Xfb18e60242e0140f103ec28b38da17d8bedec93"/>
    <w:p>
      <w:pPr>
        <w:pStyle w:val="Heading1"/>
      </w:pPr>
      <w:r>
        <w:t xml:space="preserve">Research Proposal: Cultivating Adaptive Learning Ecosystems – A Curriculum Developer Framework for Naples' Educational Landscape</w:t>
      </w:r>
    </w:p>
    <w:bookmarkStart w:id="20" w:name="abstract-approx.-150-words"/>
    <w:p>
      <w:pPr>
        <w:pStyle w:val="Heading2"/>
      </w:pPr>
      <w:r>
        <w:t xml:space="preserve">Abstract (Approx. 150 words)</w:t>
      </w:r>
    </w:p>
    <w:p>
      <w:pPr>
        <w:pStyle w:val="FirstParagraph"/>
      </w:pPr>
      <w:r>
        <w:t xml:space="preserve">This research proposes a comprehensive framework for developing contextually responsive curricula within the educational institutions of Naples, Italy. Focused on addressing systemic challenges including socio-economic disparities, digital literacy gaps, and the need to integrate Naples' rich cultural heritage into pedagogical practice, this study positions the</w:t>
      </w:r>
      <w:r>
        <w:t xml:space="preserve"> </w:t>
      </w:r>
      <w:r>
        <w:rPr>
          <w:iCs/>
          <w:i/>
        </w:rPr>
        <w:t xml:space="preserve">Curriculum Developer</w:t>
      </w:r>
      <w:r>
        <w:t xml:space="preserve"> </w:t>
      </w:r>
      <w:r>
        <w:t xml:space="preserve">as a pivotal role for educational transformation. Guided by principles of inclusive design and regional relevance, the research will investigate how strategic curriculum development can enhance student engagement, teacher efficacy, and alignment with Italy's national educational goals (e.g., Scuola 2025). Employing mixed-methods including stakeholder workshops across Naples' public schools and analysis of existing curricular frameworks, this project aims to produce a replicable model for the</w:t>
      </w:r>
      <w:r>
        <w:t xml:space="preserve"> </w:t>
      </w:r>
      <w:r>
        <w:rPr>
          <w:iCs/>
          <w:i/>
        </w:rPr>
        <w:t xml:space="preserve">Curriculum Developer</w:t>
      </w:r>
      <w:r>
        <w:t xml:space="preserve"> </w:t>
      </w:r>
      <w:r>
        <w:t xml:space="preserve">role specifically tailored to the unique socio-cultural and economic fabric of Italy's third-largest city. The findings will directly inform policymakers at both municipal (Comune di Napoli) and regional (Regione Campania) levels.</w:t>
      </w:r>
    </w:p>
    <w:bookmarkEnd w:id="20"/>
    <w:bookmarkStart w:id="21" w:name="Xafe16f8be884d2f5cc3710f11d51af6cd3db57d"/>
    <w:p>
      <w:pPr>
        <w:pStyle w:val="Heading2"/>
      </w:pPr>
      <w:r>
        <w:t xml:space="preserve">1. Introduction: The Imperative for Contextual Curriculum Development in Naples</w:t>
      </w:r>
    </w:p>
    <w:p>
      <w:pPr>
        <w:pStyle w:val="FirstParagraph"/>
      </w:pPr>
      <w:r>
        <w:t xml:space="preserve">Naples, a city brimming with historical depth and vibrant cultural identity, faces significant educational challenges within Italy's national system. Persistent socio-economic inequality impacts student outcomes across its diverse school districts (e.g., inner-city areas like Chiaia versus peripheral zones such as Secondigliano). Current curricula often lack sufficient integration of local context – the city's profound artistic legacy (from Caravaggio to modern street art), linguistic diversity (Naples dialect alongside standard Italian), and pressing community issues like urban sustainability. This gap hinders student engagement and fails to leverage Naples' unique assets for meaningful learning. Consequently, there is an urgent need for a dedicated</w:t>
      </w:r>
      <w:r>
        <w:t xml:space="preserve"> </w:t>
      </w:r>
      <w:r>
        <w:rPr>
          <w:iCs/>
          <w:i/>
        </w:rPr>
        <w:t xml:space="preserve">Curriculum Developer</w:t>
      </w:r>
      <w:r>
        <w:t xml:space="preserve"> </w:t>
      </w:r>
      <w:r>
        <w:t xml:space="preserve">role within the Naples educational ecosystem – a position focused on co-creating, adapting, and evaluating curricula that resonate with the lived experiences of Naples' students while meeting national standards. This research directly addresses this critical void.</w:t>
      </w:r>
    </w:p>
    <w:bookmarkEnd w:id="21"/>
    <w:bookmarkStart w:id="22" w:name="X574eb107edc0e36ebc0a3de45a60e71766efddf"/>
    <w:p>
      <w:pPr>
        <w:pStyle w:val="Heading2"/>
      </w:pPr>
      <w:r>
        <w:t xml:space="preserve">2. Problem Statement: The Disconnect Between National Frameworks and Local Reality</w:t>
      </w:r>
    </w:p>
    <w:p>
      <w:pPr>
        <w:pStyle w:val="FirstParagraph"/>
      </w:pPr>
      <w:r>
        <w:t xml:space="preserve">Italy's national curriculum (Ministero dell'Istruzione, MIUR) provides a robust structural foundation but often lacks the granularity required for hyper-local application in cities like Naples with complex demographic and socio-cultural realities. Teachers report feeling constrained by rigid syllabi that fail to connect learning to students' immediate environments. For instance, science lessons may not utilize Naples' unique geological features (e.g., Vesuvius) or environmental challenges (e.g., waste management in dense urban areas). Similarly, history curricula frequently overlook the city's pivotal role in Italian unification and Mediterranean trade. The absence of a dedicated institutional role – the</w:t>
      </w:r>
      <w:r>
        <w:t xml:space="preserve"> </w:t>
      </w:r>
      <w:r>
        <w:rPr>
          <w:iCs/>
          <w:i/>
        </w:rPr>
        <w:t xml:space="preserve">Curriculum Developer</w:t>
      </w:r>
      <w:r>
        <w:t xml:space="preserve"> </w:t>
      </w:r>
      <w:r>
        <w:t xml:space="preserve">– responsible for translating national frameworks into contextually rich, engaging local learning pathways is a key systemic limitation. This disconnect contributes to disengagement, particularly among students from marginalized communities, hindering Naples' potential as an educational hub within Southern Italy.</w:t>
      </w:r>
    </w:p>
    <w:bookmarkEnd w:id="22"/>
    <w:bookmarkStart w:id="23" w:name="Xdca4c771b32d1b1fcf4ef800646bd7f3a7c21b5"/>
    <w:p>
      <w:pPr>
        <w:pStyle w:val="Heading2"/>
      </w:pPr>
      <w:r>
        <w:t xml:space="preserve">3. Research Objectives: Defining the Naples-Specific Curriculum Developer Role</w:t>
      </w:r>
    </w:p>
    <w:p>
      <w:pPr>
        <w:pStyle w:val="FirstParagraph"/>
      </w:pPr>
      <w:r>
        <w:t xml:space="preserve">This research aims to:</w:t>
      </w:r>
    </w:p>
    <w:p>
      <w:pPr>
        <w:numPr>
          <w:ilvl w:val="0"/>
          <w:numId w:val="1001"/>
        </w:numPr>
        <w:pStyle w:val="Compact"/>
      </w:pPr>
      <w:r>
        <w:t xml:space="preserve">Identify specific gaps in current curriculum implementation across key Naples school types (e.g., Licei, Istituti Tecnici, Scuole Primarie) using teacher and student surveys.</w:t>
      </w:r>
    </w:p>
    <w:p>
      <w:pPr>
        <w:numPr>
          <w:ilvl w:val="0"/>
          <w:numId w:val="1001"/>
        </w:numPr>
        <w:pStyle w:val="Compact"/>
      </w:pPr>
      <w:r>
        <w:t xml:space="preserve">Co-design a prototype role profile and operational framework for the Naples-based</w:t>
      </w:r>
      <w:r>
        <w:t xml:space="preserve"> </w:t>
      </w:r>
      <w:r>
        <w:rPr>
          <w:iCs/>
          <w:i/>
        </w:rPr>
        <w:t xml:space="preserve">Curriculum Developer</w:t>
      </w:r>
      <w:r>
        <w:t xml:space="preserve">, integrating local cultural assets, socio-economic context, and national educational priorities (e.g., digital skills, sustainability).</w:t>
      </w:r>
    </w:p>
    <w:p>
      <w:pPr>
        <w:numPr>
          <w:ilvl w:val="0"/>
          <w:numId w:val="1001"/>
        </w:numPr>
        <w:pStyle w:val="Compact"/>
      </w:pPr>
      <w:r>
        <w:t xml:space="preserve">Develop a pilot curriculum module centered on "Naples as a Living Classroom" (e.g., using historical sites like Castel Sant'Elmo for interdisciplinary projects) and test its impact on student motivation in selected Naples schools.</w:t>
      </w:r>
    </w:p>
    <w:p>
      <w:pPr>
        <w:numPr>
          <w:ilvl w:val="0"/>
          <w:numId w:val="1001"/>
        </w:numPr>
        <w:pStyle w:val="Compact"/>
      </w:pPr>
      <w:r>
        <w:t xml:space="preserve">Establish clear metrics for evaluating the effectiveness of the proposed</w:t>
      </w:r>
      <w:r>
        <w:t xml:space="preserve"> </w:t>
      </w:r>
      <w:r>
        <w:rPr>
          <w:iCs/>
          <w:i/>
        </w:rPr>
        <w:t xml:space="preserve">Curriculum Developer</w:t>
      </w:r>
      <w:r>
        <w:t xml:space="preserve"> </w:t>
      </w:r>
      <w:r>
        <w:t xml:space="preserve">model, focusing on student engagement, teacher adoption rates, and alignment with regional educational strategies like Campania's "Scuola 2030".</w:t>
      </w:r>
    </w:p>
    <w:bookmarkEnd w:id="23"/>
    <w:bookmarkStart w:id="24" w:name="X4a244378373c00d74254b786777463dba00f320"/>
    <w:p>
      <w:pPr>
        <w:pStyle w:val="Heading2"/>
      </w:pPr>
      <w:r>
        <w:t xml:space="preserve">4. Methodology: Collaborative Research Anchored in Naples</w:t>
      </w:r>
    </w:p>
    <w:p>
      <w:pPr>
        <w:pStyle w:val="FirstParagraph"/>
      </w:pPr>
      <w:r>
        <w:t xml:space="preserve">The research will utilize a participatory action research (PAR) approach, ensuring deep collaboration with the Naples educational community:</w:t>
      </w:r>
    </w:p>
    <w:p>
      <w:pPr>
        <w:numPr>
          <w:ilvl w:val="0"/>
          <w:numId w:val="1002"/>
        </w:numPr>
        <w:pStyle w:val="Compact"/>
      </w:pPr>
      <w:r>
        <w:rPr>
          <w:bCs/>
          <w:b/>
        </w:rPr>
        <w:t xml:space="preserve">Phase 1: Contextual Mapping (Months 1-3):</w:t>
      </w:r>
      <w:r>
        <w:t xml:space="preserve"> </w:t>
      </w:r>
      <w:r>
        <w:t xml:space="preserve">Document current curricula across diverse Naples schools; conduct focus groups with teachers, principals (e.g., at Liceo Classico "Vittorio Emanuele II" or Istituto Tecnico "C. F. D'Auria"), and students to identify needs and assets.</w:t>
      </w:r>
    </w:p>
    <w:p>
      <w:pPr>
        <w:numPr>
          <w:ilvl w:val="0"/>
          <w:numId w:val="1002"/>
        </w:numPr>
        <w:pStyle w:val="Compact"/>
      </w:pPr>
      <w:r>
        <w:rPr>
          <w:bCs/>
          <w:b/>
        </w:rPr>
        <w:t xml:space="preserve">Phase 2: Co-Design Workshop Series (Months 4-6):</w:t>
      </w:r>
      <w:r>
        <w:t xml:space="preserve"> </w:t>
      </w:r>
      <w:r>
        <w:t xml:space="preserve">Facilitate iterative workshops with key Naples stakeholders (including the Regione Campania Department for Education, local universities like Federico II, and community cultural centers) to draft the</w:t>
      </w:r>
      <w:r>
        <w:t xml:space="preserve"> </w:t>
      </w:r>
      <w:r>
        <w:rPr>
          <w:iCs/>
          <w:i/>
        </w:rPr>
        <w:t xml:space="preserve">Curriculum Developer</w:t>
      </w:r>
      <w:r>
        <w:t xml:space="preserve"> </w:t>
      </w:r>
      <w:r>
        <w:t xml:space="preserve">role description and initial module prototypes.</w:t>
      </w:r>
    </w:p>
    <w:p>
      <w:pPr>
        <w:numPr>
          <w:ilvl w:val="0"/>
          <w:numId w:val="1002"/>
        </w:numPr>
        <w:pStyle w:val="Compact"/>
      </w:pPr>
      <w:r>
        <w:rPr>
          <w:bCs/>
          <w:b/>
        </w:rPr>
        <w:t xml:space="preserve">Phase 3: Pilot Implementation &amp; Evaluation (Months 7-10):</w:t>
      </w:r>
      <w:r>
        <w:t xml:space="preserve"> </w:t>
      </w:r>
      <w:r>
        <w:t xml:space="preserve">Implement the pilot "Naples as a Living Classroom" module in 5 Naples schools. Employ mixed methods: pre/post student surveys (measuring engagement, perceived relevance), teacher interviews, classroom observations, and analysis of student project work.</w:t>
      </w:r>
    </w:p>
    <w:p>
      <w:pPr>
        <w:numPr>
          <w:ilvl w:val="0"/>
          <w:numId w:val="1002"/>
        </w:numPr>
        <w:pStyle w:val="Compact"/>
      </w:pPr>
      <w:r>
        <w:rPr>
          <w:bCs/>
          <w:b/>
        </w:rPr>
        <w:t xml:space="preserve">Phase 4: Model Refinement &amp; Dissemination (Months 11-12):</w:t>
      </w:r>
      <w:r>
        <w:t xml:space="preserve"> </w:t>
      </w:r>
      <w:r>
        <w:t xml:space="preserve">Synthesize findings to finalize the</w:t>
      </w:r>
      <w:r>
        <w:t xml:space="preserve"> </w:t>
      </w:r>
      <w:r>
        <w:rPr>
          <w:iCs/>
          <w:i/>
        </w:rPr>
        <w:t xml:space="preserve">Curriculum Developer</w:t>
      </w:r>
      <w:r>
        <w:t xml:space="preserve"> </w:t>
      </w:r>
      <w:r>
        <w:t xml:space="preserve">framework. Develop training materials for Naples educators and submit policy briefs to Comune di Napoli and MIUR, emphasizing Naples-specific applicability.</w:t>
      </w:r>
    </w:p>
    <w:bookmarkEnd w:id="24"/>
    <w:bookmarkStart w:id="25" w:name="Xd856a4b74461061345373eeb19dd9117d265f9c"/>
    <w:p>
      <w:pPr>
        <w:pStyle w:val="Heading2"/>
      </w:pPr>
      <w:r>
        <w:t xml:space="preserve">5. Expected Outcomes &amp; Significance: Empowering Naples Through Curriculum</w:t>
      </w:r>
    </w:p>
    <w:p>
      <w:pPr>
        <w:pStyle w:val="FirstParagraph"/>
      </w:pPr>
      <w:r>
        <w:t xml:space="preserve">This research will produce a tangible, actionable model for the</w:t>
      </w:r>
      <w:r>
        <w:t xml:space="preserve"> </w:t>
      </w:r>
      <w:r>
        <w:rPr>
          <w:iCs/>
          <w:i/>
        </w:rPr>
        <w:t xml:space="preserve">Curriculum Developer</w:t>
      </w:r>
      <w:r>
        <w:t xml:space="preserve"> </w:t>
      </w:r>
      <w:r>
        <w:t xml:space="preserve">role specifically designed for the context of Italy's Naples. Key outcomes include:</w:t>
      </w:r>
    </w:p>
    <w:p>
      <w:pPr>
        <w:numPr>
          <w:ilvl w:val="0"/>
          <w:numId w:val="1003"/>
        </w:numPr>
        <w:pStyle w:val="Compact"/>
      </w:pPr>
      <w:r>
        <w:t xml:space="preserve">A validated, detailed role profile and operational handbook for Municipal/Regional Education Authorities in Naples.</w:t>
      </w:r>
    </w:p>
    <w:p>
      <w:pPr>
        <w:numPr>
          <w:ilvl w:val="0"/>
          <w:numId w:val="1003"/>
        </w:numPr>
        <w:pStyle w:val="Compact"/>
      </w:pPr>
      <w:r>
        <w:t xml:space="preserve">A piloted, adaptable curriculum module demonstrating how local heritage (e.g., culinary traditions, music history, urban planning) can be integrated into core subjects.</w:t>
      </w:r>
    </w:p>
    <w:p>
      <w:pPr>
        <w:numPr>
          <w:ilvl w:val="0"/>
          <w:numId w:val="1003"/>
        </w:numPr>
        <w:pStyle w:val="Compact"/>
      </w:pPr>
      <w:r>
        <w:t xml:space="preserve">Quantitative and qualitative evidence proving the positive impact of contextually relevant curricula on student engagement within the Naples system.</w:t>
      </w:r>
    </w:p>
    <w:p>
      <w:pPr>
        <w:numPr>
          <w:ilvl w:val="0"/>
          <w:numId w:val="1003"/>
        </w:numPr>
        <w:pStyle w:val="Compact"/>
      </w:pPr>
      <w:r>
        <w:t xml:space="preserve">Strengthened capacity among Naples educators to engage meaningfully with curriculum development processes.</w:t>
      </w:r>
    </w:p>
    <w:p>
      <w:pPr>
        <w:pStyle w:val="FirstParagraph"/>
      </w:pPr>
      <w:r>
        <w:t xml:space="preserve">The significance extends beyond Naples. It offers a replicable blueprint for other Italian cities facing similar challenges of disconnect between national frameworks and local realities. By centering the unique identity of Italy Naples – its struggles, resilience, and cultural wealth – this project positions the</w:t>
      </w:r>
      <w:r>
        <w:t xml:space="preserve"> </w:t>
      </w:r>
      <w:r>
        <w:rPr>
          <w:iCs/>
          <w:i/>
        </w:rPr>
        <w:t xml:space="preserve">Curriculum Developer</w:t>
      </w:r>
      <w:r>
        <w:t xml:space="preserve"> </w:t>
      </w:r>
      <w:r>
        <w:t xml:space="preserve">not merely as an administrative function, but as a catalyst for educational equity and civic pride. It directly supports Italy's strategic goals for education modernization (Scuola 2025) by grounding them in the specific soil of Naples.</w:t>
      </w:r>
    </w:p>
    <w:bookmarkEnd w:id="25"/>
    <w:bookmarkStart w:id="26" w:name="X481ea4f29373e03bef746a2e0fb0ac7d5ec5938"/>
    <w:p>
      <w:pPr>
        <w:pStyle w:val="Heading2"/>
      </w:pPr>
      <w:r>
        <w:t xml:space="preserve">6. Conclusion: Building the Future Curriculum in Naples</w:t>
      </w:r>
    </w:p>
    <w:p>
      <w:pPr>
        <w:pStyle w:val="FirstParagraph"/>
      </w:pPr>
      <w:r>
        <w:t xml:space="preserve">Naples possesses an unparalleled educational potential rooted in its vibrant community and cultural legacy. Realizing this potential requires moving beyond standardized textbooks to embrace a dynamic, locally-engaged approach to learning. This research proposal provides the roadmap for establishing a dedicated</w:t>
      </w:r>
      <w:r>
        <w:t xml:space="preserve"> </w:t>
      </w:r>
      <w:r>
        <w:rPr>
          <w:iCs/>
          <w:i/>
        </w:rPr>
        <w:t xml:space="preserve">Curriculum Developer</w:t>
      </w:r>
      <w:r>
        <w:t xml:space="preserve"> </w:t>
      </w:r>
      <w:r>
        <w:t xml:space="preserve">role – a crucial investment in Naples' educational future. By ensuring curricula are deeply resonant with the city's identity and challenges, we can foster not only improved academic outcomes but also empowered, culturally-aware citizens ready to contribute to Naples' ongoing renaissance within Italy. This project is not just about curriculum; it's about cultivating the very foundation of Naples' educational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Naples, Italy</dc:title>
  <dc:creator/>
  <dc:language>en</dc:language>
  <cp:keywords/>
  <dcterms:created xsi:type="dcterms:W3CDTF">2026-04-21T19:09:00Z</dcterms:created>
  <dcterms:modified xsi:type="dcterms:W3CDTF">2026-04-21T19:09:00Z</dcterms:modified>
</cp:coreProperties>
</file>

<file path=docProps/custom.xml><?xml version="1.0" encoding="utf-8"?>
<Properties xmlns="http://schemas.openxmlformats.org/officeDocument/2006/custom-properties" xmlns:vt="http://schemas.openxmlformats.org/officeDocument/2006/docPropsVTypes"/>
</file>