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in</w:t>
      </w:r>
      <w:r>
        <w:t xml:space="preserve"> </w:t>
      </w:r>
      <w:r>
        <w:t xml:space="preserve">Spain</w:t>
      </w:r>
      <w:r>
        <w:t xml:space="preserve"> </w:t>
      </w:r>
      <w:r>
        <w:t xml:space="preserve">Valencia</w:t>
      </w:r>
    </w:p>
    <w:bookmarkStart w:id="28" w:name="Xabcc2d364fc8aee4e76f1cd20678bdb1c30fa67"/>
    <w:p>
      <w:pPr>
        <w:pStyle w:val="Heading1"/>
      </w:pPr>
      <w:r>
        <w:t xml:space="preserve">Research Proposal: Optimizing the Role of the Curriculum Developer within Educational Reform in Spain Valencia</w:t>
      </w:r>
    </w:p>
    <w:bookmarkStart w:id="20" w:name="introduction-and-contextual-background"/>
    <w:p>
      <w:pPr>
        <w:pStyle w:val="Heading2"/>
      </w:pPr>
      <w:r>
        <w:t xml:space="preserve">1. Introduction and Contextual Background</w:t>
      </w:r>
    </w:p>
    <w:p>
      <w:pPr>
        <w:pStyle w:val="FirstParagraph"/>
      </w:pPr>
      <w:r>
        <w:t xml:space="preserve">The educational landscape of Spain, particularly within the Valencian Community (Comunitat Valenciana), is undergoing significant transformation driven by national legislation like the Organic Law for the Improvement of Educational Quality (LOMLOE) and regional priorities set by the Conselleria d'Educació. This research proposal addresses a critical gap in this evolving system: the strategic implementation and professionalization of the</w:t>
      </w:r>
      <w:r>
        <w:t xml:space="preserve"> </w:t>
      </w:r>
      <w:r>
        <w:rPr>
          <w:iCs/>
          <w:i/>
        </w:rPr>
        <w:t xml:space="preserve">Curriculum Developer</w:t>
      </w:r>
      <w:r>
        <w:t xml:space="preserve"> </w:t>
      </w:r>
      <w:r>
        <w:t xml:space="preserve">role. While Spain has moved towards competency-based education, effective translation of policy into classroom practice remains fragmented, especially in multilingual contexts like Valencia where Valencian language integration, cultural identity, and standardized curricular coherence are paramount. This study focuses specifically on the Valencian context to develop evidence-based frameworks for Curriculum Developers operating within</w:t>
      </w:r>
      <w:r>
        <w:t xml:space="preserve"> </w:t>
      </w:r>
      <w:r>
        <w:rPr>
          <w:bCs/>
          <w:b/>
        </w:rPr>
        <w:t xml:space="preserve">Spain Valencia</w:t>
      </w:r>
      <w:r>
        <w:t xml:space="preserve">, ensuring alignment with regional educational goals and linguistic diversity.</w:t>
      </w:r>
    </w:p>
    <w:bookmarkEnd w:id="20"/>
    <w:bookmarkStart w:id="21" w:name="problem-statement"/>
    <w:p>
      <w:pPr>
        <w:pStyle w:val="Heading2"/>
      </w:pPr>
      <w:r>
        <w:t xml:space="preserve">2. Problem Statement</w:t>
      </w:r>
    </w:p>
    <w:p>
      <w:pPr>
        <w:pStyle w:val="FirstParagraph"/>
      </w:pPr>
      <w:r>
        <w:t xml:space="preserve">Despite progressive policies, current curriculum implementation in Valencian schools faces persistent challenges. Teachers report insufficient support in adapting national frameworks to local realities, particularly concerning the integration of Valencian language (Llengua i Cultura Valenciana), socio-cultural relevance, and digital competencies. The absence of a clearly defined, supported role for dedicated</w:t>
      </w:r>
      <w:r>
        <w:t xml:space="preserve"> </w:t>
      </w:r>
      <w:r>
        <w:rPr>
          <w:iCs/>
          <w:i/>
        </w:rPr>
        <w:t xml:space="preserve">Curriculum Developer</w:t>
      </w:r>
      <w:r>
        <w:t xml:space="preserve"> </w:t>
      </w:r>
      <w:r>
        <w:t xml:space="preserve">at the regional or school level leads to inconsistent application, teacher burnout due to ad-hoc curriculum adaptation tasks, and missed opportunities for leveraging Valencia's unique cultural capital. Existing models often lack focus on the specific needs of</w:t>
      </w:r>
      <w:r>
        <w:t xml:space="preserve"> </w:t>
      </w:r>
      <w:r>
        <w:rPr>
          <w:bCs/>
          <w:b/>
        </w:rPr>
        <w:t xml:space="preserve">Spain Valencia</w:t>
      </w:r>
      <w:r>
        <w:t xml:space="preserve">, such as balancing Valencian language preservation with Castilian Spanish dominance in curricula, or addressing regional socio-economic disparities in educational access. Consequently, there is a pressing need to research and establish a robust</w:t>
      </w:r>
      <w:r>
        <w:t xml:space="preserve"> </w:t>
      </w:r>
      <w:r>
        <w:rPr>
          <w:iCs/>
          <w:i/>
        </w:rPr>
        <w:t xml:space="preserve">Curriculum Developer</w:t>
      </w:r>
      <w:r>
        <w:t xml:space="preserve"> </w:t>
      </w:r>
      <w:r>
        <w:t xml:space="preserve">profession tailored to the Valencian Community's educational ecosystem.</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Analyze</w:t>
      </w:r>
      <w:r>
        <w:t xml:space="preserve"> </w:t>
      </w:r>
      <w:r>
        <w:t xml:space="preserve">the current state of curriculum development structures and challenges within Valencian schools, identifying gaps specific to the role of the Curriculum Developer.</w:t>
      </w:r>
    </w:p>
    <w:p>
      <w:pPr>
        <w:numPr>
          <w:ilvl w:val="0"/>
          <w:numId w:val="1001"/>
        </w:numPr>
        <w:pStyle w:val="Compact"/>
      </w:pPr>
      <w:r>
        <w:rPr>
          <w:bCs/>
          <w:b/>
        </w:rPr>
        <w:t xml:space="preserve">Define</w:t>
      </w:r>
      <w:r>
        <w:t xml:space="preserve"> </w:t>
      </w:r>
      <w:r>
        <w:t xml:space="preserve">a comprehensive, contextually relevant competency framework for the Curriculum Developer in Spain Valencia, incorporating Valencian language policy (Law 1/2006), cultural identity, and modern pedagogical approaches.</w:t>
      </w:r>
    </w:p>
    <w:p>
      <w:pPr>
        <w:numPr>
          <w:ilvl w:val="0"/>
          <w:numId w:val="1001"/>
        </w:numPr>
        <w:pStyle w:val="Compact"/>
      </w:pPr>
      <w:r>
        <w:rPr>
          <w:bCs/>
          <w:b/>
        </w:rPr>
        <w:t xml:space="preserve">Evaluate</w:t>
      </w:r>
      <w:r>
        <w:t xml:space="preserve"> </w:t>
      </w:r>
      <w:r>
        <w:t xml:space="preserve">stakeholder (teachers, school leaders, regional education authorities) perceptions of the Curriculum Developer's potential impact on educational quality and equity in Valencia.</w:t>
      </w:r>
    </w:p>
    <w:p>
      <w:pPr>
        <w:numPr>
          <w:ilvl w:val="0"/>
          <w:numId w:val="1001"/>
        </w:numPr>
        <w:pStyle w:val="Compact"/>
      </w:pPr>
      <w:r>
        <w:rPr>
          <w:bCs/>
          <w:b/>
        </w:rPr>
        <w:t xml:space="preserve">Develop</w:t>
      </w:r>
      <w:r>
        <w:t xml:space="preserve"> </w:t>
      </w:r>
      <w:r>
        <w:t xml:space="preserve">a practical implementation roadmap for embedding effective Curriculum Developers within the Conselleria d'Educació structures and school communities across Spain Valencia.</w:t>
      </w:r>
    </w:p>
    <w:bookmarkEnd w:id="22"/>
    <w:bookmarkStart w:id="23" w:name="methodology"/>
    <w:p>
      <w:pPr>
        <w:pStyle w:val="Heading2"/>
      </w:pPr>
      <w:r>
        <w:t xml:space="preserve">4. Methodology</w:t>
      </w:r>
    </w:p>
    <w:p>
      <w:pPr>
        <w:pStyle w:val="FirstParagraph"/>
      </w:pPr>
      <w:r>
        <w:t xml:space="preserve">This mixed-methods research will employ a sequential design over 18 months:</w:t>
      </w:r>
    </w:p>
    <w:p>
      <w:pPr>
        <w:numPr>
          <w:ilvl w:val="0"/>
          <w:numId w:val="1002"/>
        </w:numPr>
        <w:pStyle w:val="Compact"/>
      </w:pPr>
      <w:r>
        <w:rPr>
          <w:bCs/>
          <w:b/>
        </w:rPr>
        <w:t xml:space="preserve">Phase 1: Contextual Analysis (Months 1-4)</w:t>
      </w:r>
      <w:r>
        <w:t xml:space="preserve">: Document analysis of LOMLOE implementation in Valencia, regional curriculum guides (e.g., "Màster en Formació d'Educadors" frameworks), and policy documents from the Conselleria d'Educació. Focus on how Valencian language and cultural elements are currently integrated.</w:t>
      </w:r>
    </w:p>
    <w:p>
      <w:pPr>
        <w:numPr>
          <w:ilvl w:val="0"/>
          <w:numId w:val="1002"/>
        </w:numPr>
        <w:pStyle w:val="Compact"/>
      </w:pPr>
      <w:r>
        <w:rPr>
          <w:bCs/>
          <w:b/>
        </w:rPr>
        <w:t xml:space="preserve">Phase 2: Stakeholder Engagement (Months 5-10)</w:t>
      </w:r>
      <w:r>
        <w:t xml:space="preserve">:</w:t>
      </w:r>
    </w:p>
    <w:p>
      <w:pPr>
        <w:numPr>
          <w:ilvl w:val="1"/>
          <w:numId w:val="1003"/>
        </w:numPr>
        <w:pStyle w:val="Compact"/>
      </w:pPr>
      <w:r>
        <w:rPr>
          <w:iCs/>
          <w:i/>
        </w:rPr>
        <w:t xml:space="preserve">Surveys</w:t>
      </w:r>
      <w:r>
        <w:t xml:space="preserve">: Distributed to 300+ teachers across diverse Valencian provinces (València, Castelló, Alicante) on curriculum adaptation challenges.</w:t>
      </w:r>
    </w:p>
    <w:p>
      <w:pPr>
        <w:numPr>
          <w:ilvl w:val="1"/>
          <w:numId w:val="1003"/>
        </w:numPr>
        <w:pStyle w:val="Compact"/>
      </w:pPr>
      <w:r>
        <w:rPr>
          <w:iCs/>
          <w:i/>
        </w:rPr>
        <w:t xml:space="preserve">Focus Groups</w:t>
      </w:r>
      <w:r>
        <w:t xml:space="preserve">: Conducted with 15 school principals and 10 regional education officers from the Conselleria d'Educació to explore systemic needs and barriers.</w:t>
      </w:r>
    </w:p>
    <w:p>
      <w:pPr>
        <w:numPr>
          <w:ilvl w:val="1"/>
          <w:numId w:val="1003"/>
        </w:numPr>
        <w:pStyle w:val="Compact"/>
      </w:pPr>
      <w:r>
        <w:rPr>
          <w:iCs/>
          <w:i/>
        </w:rPr>
        <w:t xml:space="preserve">Case Studies</w:t>
      </w:r>
      <w:r>
        <w:t xml:space="preserve">: In-depth analysis of 3 schools demonstrating varying levels of curriculum innovation in Valencia, focusing on their informal or formal use of curriculum support roles.</w:t>
      </w:r>
    </w:p>
    <w:p>
      <w:pPr>
        <w:numPr>
          <w:ilvl w:val="0"/>
          <w:numId w:val="1002"/>
        </w:numPr>
        <w:pStyle w:val="Compact"/>
      </w:pPr>
      <w:r>
        <w:rPr>
          <w:bCs/>
          <w:b/>
        </w:rPr>
        <w:t xml:space="preserve">Phase 3: Framework Development &amp; Validation (Months 11-16)</w:t>
      </w:r>
      <w:r>
        <w:t xml:space="preserve">: Co-design a competency framework for the Valencian Curriculum Developer with stakeholders. Validate through expert panels including university researchers (e.g., from UV, UJI), Conselleria representatives, and experienced school-based curriculum coordinators.</w:t>
      </w:r>
    </w:p>
    <w:p>
      <w:pPr>
        <w:numPr>
          <w:ilvl w:val="0"/>
          <w:numId w:val="1002"/>
        </w:numPr>
        <w:pStyle w:val="Compact"/>
      </w:pPr>
      <w:r>
        <w:rPr>
          <w:bCs/>
          <w:b/>
        </w:rPr>
        <w:t xml:space="preserve">Phase 4: Implementation Strategy (Months 17-18)</w:t>
      </w:r>
      <w:r>
        <w:t xml:space="preserve">: Draft a phased rollout plan for the Curriculum Developer role, considering regional budget constraints and existing administrative structures within Spain Valencia.</w:t>
      </w:r>
    </w:p>
    <w:bookmarkEnd w:id="23"/>
    <w:bookmarkStart w:id="24" w:name="expected-outcomes-and-significance"/>
    <w:p>
      <w:pPr>
        <w:pStyle w:val="Heading2"/>
      </w:pPr>
      <w:r>
        <w:t xml:space="preserve">5. Expected Outcomes and Significance</w:t>
      </w:r>
    </w:p>
    <w:p>
      <w:pPr>
        <w:pStyle w:val="FirstParagraph"/>
      </w:pPr>
      <w:r>
        <w:t xml:space="preserve">This research will deliver:</w:t>
      </w:r>
    </w:p>
    <w:p>
      <w:pPr>
        <w:numPr>
          <w:ilvl w:val="0"/>
          <w:numId w:val="1004"/>
        </w:numPr>
        <w:pStyle w:val="Compact"/>
      </w:pPr>
      <w:r>
        <w:t xml:space="preserve">A validated, context-specific competency framework for the Curriculum Developer in Spain Valencia, explicitly addressing Valencian language policy requirements (e.g., ensuring 30% of teaching is in Valencian where applicable) and cultural relevance.</w:t>
      </w:r>
    </w:p>
    <w:p>
      <w:pPr>
        <w:numPr>
          <w:ilvl w:val="0"/>
          <w:numId w:val="1004"/>
        </w:numPr>
        <w:pStyle w:val="Compact"/>
      </w:pPr>
      <w:r>
        <w:t xml:space="preserve">Actionable recommendations for the Conselleria d'Educació on structuring roles, providing professional development, and integrating Curriculum Developers into regional educational support networks.</w:t>
      </w:r>
    </w:p>
    <w:p>
      <w:pPr>
        <w:numPr>
          <w:ilvl w:val="0"/>
          <w:numId w:val="1004"/>
        </w:numPr>
        <w:pStyle w:val="Compact"/>
      </w:pPr>
      <w:r>
        <w:t xml:space="preserve">Empirical evidence demonstrating how a dedicated Curriculum Developer role can enhance pedagogical coherence, reduce teacher workload related to curriculum design, and improve student engagement with local Valencian identity within the broader Spanish educational framework.</w:t>
      </w:r>
    </w:p>
    <w:p>
      <w:pPr>
        <w:numPr>
          <w:ilvl w:val="0"/>
          <w:numId w:val="1004"/>
        </w:numPr>
        <w:pStyle w:val="Compact"/>
      </w:pPr>
      <w:r>
        <w:t xml:space="preserve">A model for sustainable curriculum development applicable to other autonomous communities in Spain seeking to strengthen localized implementation of national policies.</w:t>
      </w:r>
    </w:p>
    <w:bookmarkEnd w:id="24"/>
    <w:bookmarkStart w:id="25" w:name="relevance-to-spain-valencia"/>
    <w:p>
      <w:pPr>
        <w:pStyle w:val="Heading2"/>
      </w:pPr>
      <w:r>
        <w:t xml:space="preserve">6. Relevance to Spain Valencia</w:t>
      </w:r>
    </w:p>
    <w:p>
      <w:pPr>
        <w:pStyle w:val="FirstParagraph"/>
      </w:pPr>
      <w:r>
        <w:t xml:space="preserve">This study is intrinsically linked to the strategic priorities of the Valencian Government. The Conselleria d'Educació's current initiatives, such as "València Educació" and its focus on "Llengua i Cultura Valenciana," directly depend on effective curriculum translation at school level. A robust Curriculum Developer role is not merely an administrative function but a strategic lever for advancing Valencian identity and educational excellence within the Spanish state. The research will explicitly address the tension between national curricular mandates (LOMLOE) and regional linguistic/cultural autonomy, providing concrete tools to navigate this complexity – a core concern for</w:t>
      </w:r>
      <w:r>
        <w:t xml:space="preserve"> </w:t>
      </w:r>
      <w:r>
        <w:rPr>
          <w:bCs/>
          <w:b/>
        </w:rPr>
        <w:t xml:space="preserve">Spain Valencia</w:t>
      </w:r>
      <w:r>
        <w:t xml:space="preserve">'s educational sovereignty.</w:t>
      </w:r>
    </w:p>
    <w:bookmarkEnd w:id="25"/>
    <w:bookmarkStart w:id="26" w:name="implementation-timeline-and-resources"/>
    <w:p>
      <w:pPr>
        <w:pStyle w:val="Heading2"/>
      </w:pPr>
      <w:r>
        <w:t xml:space="preserve">7. Implementation Timeline and Resources</w:t>
      </w:r>
    </w:p>
    <w:p>
      <w:pPr>
        <w:pStyle w:val="FirstParagraph"/>
      </w:pPr>
      <w:r>
        <w:t xml:space="preserve">The proposed timeline ensures alignment with Valencian academic cycles. Key resources include partnerships with the Conselleria d'Educació (providing access to schools and data), the University of Valencia (research infrastructure), and collaboration with the Generalitat Valenciana's Institute for Catalan Language. The budget will cover researcher time, travel for fieldwork across Valencian provinces, stakeholder workshops in Valencia city, and dissemination activities targeting regional education policymakers.</w:t>
      </w:r>
    </w:p>
    <w:bookmarkEnd w:id="26"/>
    <w:bookmarkStart w:id="27" w:name="conclusion"/>
    <w:p>
      <w:pPr>
        <w:pStyle w:val="Heading2"/>
      </w:pPr>
      <w:r>
        <w:t xml:space="preserve">8. Conclusion</w:t>
      </w:r>
    </w:p>
    <w:p>
      <w:pPr>
        <w:pStyle w:val="FirstParagraph"/>
      </w:pPr>
      <w:r>
        <w:t xml:space="preserve">The effective deployment of a specialized Curriculum Developer within the educational system of Spain Valencia is crucial for realizing the full potential of LOMLOE and Valencian cultural policy. This research proposal outlines a rigorous, locally-grounded investigation into defining, supporting, and implementing this vital role. By centering the research on the specific needs, challenges, and opportunities inherent to</w:t>
      </w:r>
      <w:r>
        <w:t xml:space="preserve"> </w:t>
      </w:r>
      <w:r>
        <w:rPr>
          <w:bCs/>
          <w:b/>
        </w:rPr>
        <w:t xml:space="preserve">Spain Valencia</w:t>
      </w:r>
      <w:r>
        <w:t xml:space="preserve">, this project will produce tangible outcomes that empower educators, strengthen regional identity in education, and contribute significantly to a more coherent and equitable curriculum development process across schools in the Valencian Community. The success of this initiative is pivotal for ensuring that educational reform translates into meaningful classroom practice for all students in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in Spain Valencia</dc:title>
  <dc:creator/>
  <dc:language>en</dc:language>
  <cp:keywords/>
  <dcterms:created xsi:type="dcterms:W3CDTF">2026-09-24T14:07:14Z</dcterms:created>
  <dcterms:modified xsi:type="dcterms:W3CDTF">2026-09-24T14:07:14Z</dcterms:modified>
</cp:coreProperties>
</file>

<file path=docProps/custom.xml><?xml version="1.0" encoding="utf-8"?>
<Properties xmlns="http://schemas.openxmlformats.org/officeDocument/2006/custom-properties" xmlns:vt="http://schemas.openxmlformats.org/officeDocument/2006/docPropsVTypes"/>
</file>