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9" w:name="Xe7b13ffa1c6e0e69c1750bea41591281e8fe0a7"/>
    <w:p>
      <w:pPr>
        <w:pStyle w:val="Heading1"/>
      </w:pPr>
      <w:r>
        <w:t xml:space="preserve">Research Proposal: Empowering Educational Transformation through Strategic Curriculum Development in Zimbabwe Harare</w:t>
      </w:r>
    </w:p>
    <w:bookmarkStart w:id="20" w:name="introduction"/>
    <w:p>
      <w:pPr>
        <w:pStyle w:val="Heading2"/>
      </w:pPr>
      <w:r>
        <w:t xml:space="preserve">1. Introduction</w:t>
      </w:r>
    </w:p>
    <w:p>
      <w:pPr>
        <w:pStyle w:val="FirstParagraph"/>
      </w:pPr>
      <w:r>
        <w:t xml:space="preserve">This comprehensive Research Proposal outlines a critical initiative to address systemic gaps in curriculum implementation within the education system of Zimbabwe Harare. As the nation's capital and educational hub, Harare faces unique challenges in delivering relevant, equitable, and future-ready learning experiences. The central focus of this research is the strategic role of a specialized Curriculum Developer tasked with redesigning pedagogical frameworks aligned with Zimbabwe's national vision</w:t>
      </w:r>
      <w:r>
        <w:t xml:space="preserve"> </w:t>
      </w:r>
      <w:r>
        <w:rPr>
          <w:iCs/>
          <w:i/>
        </w:rPr>
        <w:t xml:space="preserve">Zimbabwe 2030</w:t>
      </w:r>
      <w:r>
        <w:t xml:space="preserve"> </w:t>
      </w:r>
      <w:r>
        <w:t xml:space="preserve">and global education standards. This Research Proposal positions the Curriculum Developer as the pivotal agent for transformative change, directly addressing Harare's urgent need for contextually responsive educational content that bridges theory and practice.</w:t>
      </w:r>
    </w:p>
    <w:bookmarkEnd w:id="20"/>
    <w:bookmarkStart w:id="21" w:name="problem-statement"/>
    <w:p>
      <w:pPr>
        <w:pStyle w:val="Heading2"/>
      </w:pPr>
      <w:r>
        <w:t xml:space="preserve">2. Problem Statement</w:t>
      </w:r>
    </w:p>
    <w:p>
      <w:pPr>
        <w:pStyle w:val="FirstParagraph"/>
      </w:pPr>
      <w:r>
        <w:t xml:space="preserve">Zimbabwe Harare's curriculum delivery faces significant fragmentation, with outdated materials failing to prepare students for 21st-century demands. Current resources lack cultural relevance, technological integration, and alignment with national priorities such as STEM advancement and vocational skills development. This disconnect is most acute in urban schools across Harare's diverse districts—from high-density suburbs like Mbare to affluent areas like Borrowdale—where teacher capacity varies widely. A recent Ministry of Education audit (2023) revealed 68% of Harare schools use curricula developed before 2015, exacerbating learning gaps. Without intervention, Zimbabwe Harare risks perpetuating educational inequity and limiting economic development potential. This Research Proposal argues that a dedicated Curriculum Developer is not merely beneficial but essential to catalyze systemic reform.</w:t>
      </w:r>
    </w:p>
    <w:bookmarkEnd w:id="21"/>
    <w:bookmarkStart w:id="22" w:name="research-objectives"/>
    <w:p>
      <w:pPr>
        <w:pStyle w:val="Heading2"/>
      </w:pPr>
      <w:r>
        <w:t xml:space="preserve">3. Research Objectives</w:t>
      </w:r>
    </w:p>
    <w:p>
      <w:pPr>
        <w:pStyle w:val="FirstParagraph"/>
      </w:pPr>
      <w:r>
        <w:t xml:space="preserve">This study establishes the following objectives for the Curriculum Developer role in Zimbabwe Harare:</w:t>
      </w:r>
    </w:p>
    <w:p>
      <w:pPr>
        <w:numPr>
          <w:ilvl w:val="0"/>
          <w:numId w:val="1001"/>
        </w:numPr>
        <w:pStyle w:val="Compact"/>
      </w:pPr>
      <w:r>
        <w:t xml:space="preserve">To develop a localized, competency-based curriculum framework integrating Indigenous knowledge systems with global best practices for all secondary schools in Harare.</w:t>
      </w:r>
    </w:p>
    <w:p>
      <w:pPr>
        <w:numPr>
          <w:ilvl w:val="0"/>
          <w:numId w:val="1001"/>
        </w:numPr>
        <w:pStyle w:val="Compact"/>
      </w:pPr>
      <w:r>
        <w:t xml:space="preserve">To co-design digital learning resources accessible via low-bandwidth platforms, addressing infrastructure limitations across Zimbabwe Harare's urban landscape.</w:t>
      </w:r>
    </w:p>
    <w:p>
      <w:pPr>
        <w:numPr>
          <w:ilvl w:val="0"/>
          <w:numId w:val="1001"/>
        </w:numPr>
        <w:pStyle w:val="Compact"/>
      </w:pPr>
      <w:r>
        <w:t xml:space="preserve">To train 500+ teachers in Harare through professional development workshops focused on implementing the new curriculum model.</w:t>
      </w:r>
    </w:p>
    <w:p>
      <w:pPr>
        <w:numPr>
          <w:ilvl w:val="0"/>
          <w:numId w:val="1001"/>
        </w:numPr>
        <w:pStyle w:val="Compact"/>
      </w:pPr>
      <w:r>
        <w:t xml:space="preserve">To establish a feedback mechanism linking classroom outcomes to continuous curriculum refinement, centered in Zimbabwe Harare's educational ecosystem.</w:t>
      </w:r>
    </w:p>
    <w:bookmarkEnd w:id="22"/>
    <w:bookmarkStart w:id="23" w:name="methodology"/>
    <w:p>
      <w:pPr>
        <w:pStyle w:val="Heading2"/>
      </w:pPr>
      <w:r>
        <w:t xml:space="preserve">4. Methodology</w:t>
      </w:r>
    </w:p>
    <w:p>
      <w:pPr>
        <w:pStyle w:val="FirstParagraph"/>
      </w:pPr>
      <w:r>
        <w:t xml:space="preserve">The research employs a mixed-methods approach over 18 months, with the Curriculum Developer serving as the central research practitioner. Phase One (Months 1-6) involves ethnographic fieldwork across 15 Harare schools, documenting current teaching practices through classroom observations and stakeholder interviews (teachers, parents, students). Phase Two (Months 7-12) focuses on curriculum co-creation with a task force of Harare-based educators and cultural custodians. The Curriculum Developer will synthesize findings into a draft framework incorporating:</w:t>
      </w:r>
    </w:p>
    <w:p>
      <w:pPr>
        <w:numPr>
          <w:ilvl w:val="0"/>
          <w:numId w:val="1002"/>
        </w:numPr>
        <w:pStyle w:val="Compact"/>
      </w:pPr>
      <w:r>
        <w:t xml:space="preserve">Harare-specific case studies (e.g., urban agriculture, informal sector entrepreneurship)</w:t>
      </w:r>
    </w:p>
    <w:p>
      <w:pPr>
        <w:numPr>
          <w:ilvl w:val="0"/>
          <w:numId w:val="1002"/>
        </w:numPr>
        <w:pStyle w:val="Compact"/>
      </w:pPr>
      <w:r>
        <w:t xml:space="preserve">Alignment with Zimbabwe's National Development Strategy 1</w:t>
      </w:r>
    </w:p>
    <w:p>
      <w:pPr>
        <w:numPr>
          <w:ilvl w:val="0"/>
          <w:numId w:val="1002"/>
        </w:numPr>
        <w:pStyle w:val="Compact"/>
      </w:pPr>
      <w:r>
        <w:t xml:space="preserve">Mobile-friendly digital modules for devices common in Harare households</w:t>
      </w:r>
    </w:p>
    <w:p>
      <w:pPr>
        <w:pStyle w:val="FirstParagraph"/>
      </w:pPr>
      <w:r>
        <w:t xml:space="preserve">Phase Three (Months 13-18) implements pilot testing in five Harare districts, with the Curriculum Developer managing iterative feedback loops. Quantitative data (student assessment scores) and qualitative insights (focus groups) will evaluate efficacy. Data analysis will use NVivo for thematic coding, ensuring findings directly inform the final curriculum blueprint.</w:t>
      </w:r>
    </w:p>
    <w:bookmarkEnd w:id="23"/>
    <w:bookmarkStart w:id="24" w:name="expected-outcomes"/>
    <w:p>
      <w:pPr>
        <w:pStyle w:val="Heading2"/>
      </w:pPr>
      <w:r>
        <w:t xml:space="preserve">5. Expected Outcomes</w:t>
      </w:r>
    </w:p>
    <w:p>
      <w:pPr>
        <w:pStyle w:val="FirstParagraph"/>
      </w:pPr>
      <w:r>
        <w:t xml:space="preserve">This Research Proposal anticipates three transformative outcomes for Zimbabwe Harare:</w:t>
      </w:r>
    </w:p>
    <w:p>
      <w:pPr>
        <w:numPr>
          <w:ilvl w:val="0"/>
          <w:numId w:val="1003"/>
        </w:numPr>
        <w:pStyle w:val="Compact"/>
      </w:pPr>
      <w:r>
        <w:t xml:space="preserve">A dynamic digital curriculum repository hosted on a server accessible via Zimbabwe's national education portal, featuring locally relevant content (e.g., Shona language math problems using Harare market data).</w:t>
      </w:r>
    </w:p>
    <w:p>
      <w:pPr>
        <w:numPr>
          <w:ilvl w:val="0"/>
          <w:numId w:val="1003"/>
        </w:numPr>
        <w:pStyle w:val="Compact"/>
      </w:pPr>
      <w:r>
        <w:t xml:space="preserve">Enhanced teacher confidence through the Curriculum Developer's embedded coaching model, documented in pre/post-implementation surveys.</w:t>
      </w:r>
    </w:p>
    <w:p>
      <w:pPr>
        <w:numPr>
          <w:ilvl w:val="0"/>
          <w:numId w:val="1003"/>
        </w:numPr>
        <w:pStyle w:val="Compact"/>
      </w:pPr>
      <w:r>
        <w:t xml:space="preserve">A replicable framework for scaling to rural districts post-pilot, ensuring Zimbabwe Harare becomes a national exemplar of curriculum innovation.</w:t>
      </w:r>
    </w:p>
    <w:bookmarkEnd w:id="24"/>
    <w:bookmarkStart w:id="25" w:name="significance-to-zimbabwe-harare"/>
    <w:p>
      <w:pPr>
        <w:pStyle w:val="Heading2"/>
      </w:pPr>
      <w:r>
        <w:t xml:space="preserve">6. Significance to Zimbabwe Harare</w:t>
      </w:r>
    </w:p>
    <w:p>
      <w:pPr>
        <w:pStyle w:val="FirstParagraph"/>
      </w:pPr>
      <w:r>
        <w:t xml:space="preserve">The impact extends beyond pedagogical improvement: This Research Proposal directly advances Zimbabwe's Sustainable Development Goals by equipping Harare's youth with skills for the digital economy. By centering the Curriculum Developer role in urban contexts, we address Harare-specific challenges like rapid population growth and resource constraints. Crucially, this initiative positions Zimbabwe Harare as a leader in African educational innovation—moving from passive curriculum adoption to active knowledge production. The Curriculum Developer will not only create content but also cultivate a culture of continuous improvement among educators, ensuring long-term sustainability beyond the project cycle.</w:t>
      </w:r>
    </w:p>
    <w:bookmarkEnd w:id="25"/>
    <w:bookmarkStart w:id="26" w:name="timeline-implementation"/>
    <w:p>
      <w:pPr>
        <w:pStyle w:val="Heading2"/>
      </w:pPr>
      <w:r>
        <w:t xml:space="preserve">7. Timeline &amp; Implementation</w:t>
      </w:r>
    </w:p>
    <w:p>
      <w:pPr>
        <w:pStyle w:val="FirstParagraph"/>
      </w:pPr>
      <w:r>
        <w:t xml:space="preserve">A detailed 18-month roadmap is outlined below:</w:t>
      </w:r>
    </w:p>
    <w:p>
      <w:pPr>
        <w:pStyle w:val="BodyText"/>
      </w:pPr>
      <w:r>
        <w:t xml:space="preserve">Phase</w:t>
      </w:r>
    </w:p>
    <w:p>
      <w:pPr>
        <w:pStyle w:val="BodyText"/>
      </w:pPr>
      <w:r>
        <w:t xml:space="preserve">Timeline</w:t>
      </w:r>
    </w:p>
    <w:p>
      <w:pPr>
        <w:pStyle w:val="BodyText"/>
      </w:pPr>
      <w:r>
        <w:t xml:space="preserve">Curriculum Developer Responsibilities</w:t>
      </w:r>
    </w:p>
    <w:p>
      <w:pPr>
        <w:pStyle w:val="BodyText"/>
      </w:pPr>
      <w:r>
        <w:t xml:space="preserve">Data Collection &amp; Analysis</w:t>
      </w:r>
    </w:p>
    <w:p>
      <w:pPr>
        <w:pStyle w:val="BodyText"/>
      </w:pPr>
      <w:r>
        <w:t xml:space="preserve">Months 1-6</w:t>
      </w:r>
    </w:p>
    <w:p>
      <w:pPr>
        <w:pStyle w:val="BodyText"/>
      </w:pPr>
      <w:r>
        <w:t xml:space="preserve">Conduct site visits across Harare, analyze curriculum gaps, engage stakeholders in dialogue circles.</w:t>
      </w:r>
    </w:p>
    <w:p>
      <w:pPr>
        <w:pStyle w:val="BodyText"/>
      </w:pPr>
      <w:r>
        <w:t xml:space="preserve">Curriculum Design &amp; Co-Creation</w:t>
      </w:r>
    </w:p>
    <w:p>
      <w:pPr>
        <w:pStyle w:val="BodyText"/>
      </w:pPr>
      <w:r>
        <w:t xml:space="preserve">Months 7-12</w:t>
      </w:r>
    </w:p>
    <w:p>
      <w:pPr>
        <w:pStyle w:val="BodyText"/>
      </w:pPr>
      <w:r>
        <w:t xml:space="preserve">&lt;</w:t>
      </w:r>
    </w:p>
    <w:p>
      <w:pPr>
        <w:pStyle w:val="BodyText"/>
      </w:pPr>
      <w:r>
        <w:t xml:space="preserve">Develop draft modules with teacher committees; integrate cultural feedback from Harare communities.</w:t>
      </w:r>
    </w:p>
    <w:p>
      <w:pPr>
        <w:pStyle w:val="BodyText"/>
      </w:pPr>
      <w:r>
        <w:t xml:space="preserve">Pilot Implementation &amp; Refinement</w:t>
      </w:r>
    </w:p>
    <w:p>
      <w:pPr>
        <w:pStyle w:val="BodyText"/>
      </w:pPr>
      <w:r>
        <w:t xml:space="preserve">Months 13-16</w:t>
      </w:r>
    </w:p>
    <w:p>
      <w:pPr>
        <w:pStyle w:val="BodyText"/>
      </w:pPr>
      <w:r>
        <w:t xml:space="preserve">The Curriculum Developer leads teacher training in five Harare districts; collects formative evaluation data.</w:t>
      </w:r>
    </w:p>
    <w:p>
      <w:pPr>
        <w:pStyle w:val="BodyText"/>
      </w:pPr>
      <w:r>
        <w:t xml:space="preserve">Dissemination &amp; Scaling Strategy</w:t>
      </w:r>
    </w:p>
    <w:p>
      <w:pPr>
        <w:pStyle w:val="BodyText"/>
      </w:pPr>
      <w:r>
        <w:t xml:space="preserve">Months 17-18</w:t>
      </w:r>
    </w:p>
    <w:p>
      <w:pPr>
        <w:pStyle w:val="BodyText"/>
      </w:pPr>
      <w:r>
        <w:t xml:space="preserve">Finalize curriculum package; create policy briefs for Ministry of Education to adopt in Zimbabwe Harare and beyond.</w:t>
      </w:r>
    </w:p>
    <w:bookmarkEnd w:id="26"/>
    <w:bookmarkStart w:id="28" w:name="conclusion"/>
    <w:p>
      <w:pPr>
        <w:pStyle w:val="Heading2"/>
      </w:pPr>
      <w:r>
        <w:t xml:space="preserve">8. Conclusion</w:t>
      </w:r>
    </w:p>
    <w:p>
      <w:pPr>
        <w:pStyle w:val="FirstParagraph"/>
      </w:pPr>
      <w:r>
        <w:t xml:space="preserve">This Research Proposal establishes an urgent, actionable blueprint for educational renewal in Zimbabwe Harare through the strategic deployment of a Curriculum Developer. The role transcends mere content creation—it demands cultural intelligence, adaptive leadership, and deep community engagement rooted in Harare's realities. By placing the Curriculum Developer at the heart of this initiative, we move beyond tokenistic reforms toward genuine empowerment of Zimbabwean learners. This work directly responds to national imperatives while respecting local contexts; it is not a theoretical exercise but an operational commitment to transforming Zimbabwe Harare's educational trajectory. The success of this Research Proposal will be measured not just in documents produced, but in classrooms where students confidently apply knowledge from their own communities—proving that when the Curriculum Developer champions locally grounded innovation, Zimbabwe Harare becomes a beacon for equitable education across Africa.</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Curriculum Development in Zimbabwe Harare</dc:title>
  <dc:creator/>
  <dc:language>en</dc:language>
  <cp:keywords/>
  <dcterms:created xsi:type="dcterms:W3CDTF">2026-04-20T17:30:27Z</dcterms:created>
  <dcterms:modified xsi:type="dcterms:W3CDTF">2026-04-20T17:30:27Z</dcterms:modified>
</cp:coreProperties>
</file>

<file path=docProps/custom.xml><?xml version="1.0" encoding="utf-8"?>
<Properties xmlns="http://schemas.openxmlformats.org/officeDocument/2006/custom-properties" xmlns:vt="http://schemas.openxmlformats.org/officeDocument/2006/docPropsVTypes"/>
</file>