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Israel</w:t>
      </w:r>
      <w:r>
        <w:t xml:space="preserve"> </w:t>
      </w:r>
      <w:r>
        <w:t xml:space="preserve">Jerusalem</w:t>
      </w:r>
    </w:p>
    <w:bookmarkStart w:id="27" w:name="Xe2080b46c161b0a42552aa051a4bf1134ef7a57"/>
    <w:p>
      <w:pPr>
        <w:pStyle w:val="Heading1"/>
      </w:pPr>
      <w:r>
        <w:t xml:space="preserve">Research Proposal: Optimizing Operational Frameworks for Customs Officers in Israel Jerusalem</w:t>
      </w:r>
    </w:p>
    <w:bookmarkStart w:id="20" w:name="abstract"/>
    <w:p>
      <w:pPr>
        <w:pStyle w:val="Heading2"/>
      </w:pPr>
      <w:r>
        <w:t xml:space="preserve">Abstract</w:t>
      </w:r>
    </w:p>
    <w:p>
      <w:pPr>
        <w:pStyle w:val="FirstParagraph"/>
      </w:pPr>
      <w:r>
        <w:t xml:space="preserve">This Research Proposal outlines a critical investigation into the evolving role and operational effectiveness of Customs Officers within the complex border management ecosystem of Israel Jerusalem. Focusing on the unique geopolitical, cultural, and security challenges inherent to this region, the study aims to develop evidence-based strategies for enhancing Customs Officer performance. With Jerusalem serving as a global crossroads of religious significance, international tourism, trade flow, and security concerns—particularly at Ben Gurion Airport (which serves the Jerusalem metropolitan area)—the efficiency and adaptability of Customs Officers are paramount. This research will directly address gaps in current protocols through field-based analysis, stakeholder engagement, and technology integration assessments. The findings will provide actionable recommendations for strengthening Israel's customs infrastructure, ensuring seamless trade facilitation while upholding stringent national security standards within the Jerusalem context.</w:t>
      </w:r>
    </w:p>
    <w:bookmarkEnd w:id="20"/>
    <w:bookmarkStart w:id="21" w:name="Xbdd83cacb2c7803cf84740946148bf6daeeec76"/>
    <w:p>
      <w:pPr>
        <w:pStyle w:val="Heading2"/>
      </w:pPr>
      <w:r>
        <w:t xml:space="preserve">Introduction: The Critical Role of Customs Officers in Israel Jerusalem</w:t>
      </w:r>
    </w:p>
    <w:p>
      <w:pPr>
        <w:pStyle w:val="FirstParagraph"/>
      </w:pPr>
      <w:r>
        <w:t xml:space="preserve">Israel Jerusalem is not merely a city; it is a nexus of global significance where ancient heritage intersects with modern governance. As a primary entry point for international visitors and cargo—serving both the Israeli capital and surrounding regions—the customs operations centered in Jerusalem face unprecedented pressures. Customs Officers operating here are entrusted with multifaceted responsibilities: preventing illicit trade, enforcing complex tariff regulations, combating smuggling (including cultural artifacts and narcotics), facilitating legitimate commerce, and ensuring traveler security. The role of a Customs Officer in Israel Jerusalem transcends routine inspection; it demands acute cultural awareness, multilingual proficiency (Hebrew, Arabic, English), and rapid decision-making under high-stakes conditions. This Research Proposal seeks to systematically analyze these dynamics to identify systemic inefficiencies and opportunities for enhancement within the customs framework directly impacting Jerusalem's security and economic vitality.</w:t>
      </w:r>
    </w:p>
    <w:bookmarkEnd w:id="21"/>
    <w:bookmarkStart w:id="22" w:name="X709d4b449c5aa45be1b63b84af42cc5aba68def"/>
    <w:p>
      <w:pPr>
        <w:pStyle w:val="Heading2"/>
      </w:pPr>
      <w:r>
        <w:t xml:space="preserve">Problem Statement: Current Challenges in Customs Operations</w:t>
      </w:r>
    </w:p>
    <w:p>
      <w:pPr>
        <w:pStyle w:val="FirstParagraph"/>
      </w:pPr>
      <w:r>
        <w:t xml:space="preserve">Despite Israel's advanced border control systems, critical challenges persist for Customs Officers in the Jerusalem region. These include:</w:t>
      </w:r>
    </w:p>
    <w:p>
      <w:pPr>
        <w:numPr>
          <w:ilvl w:val="0"/>
          <w:numId w:val="1001"/>
        </w:numPr>
        <w:pStyle w:val="Compact"/>
      </w:pPr>
      <w:r>
        <w:rPr>
          <w:bCs/>
          <w:b/>
        </w:rPr>
        <w:t xml:space="preserve">Operational Overload:</w:t>
      </w:r>
      <w:r>
        <w:t xml:space="preserve"> </w:t>
      </w:r>
      <w:r>
        <w:t xml:space="preserve">Ben Gurion Airport (located near Jerusalem) processes over 16 million passengers annually, placing immense pressure on Customs Officers to balance speed with thoroughness.</w:t>
      </w:r>
    </w:p>
    <w:p>
      <w:pPr>
        <w:numPr>
          <w:ilvl w:val="0"/>
          <w:numId w:val="1001"/>
        </w:numPr>
        <w:pStyle w:val="Compact"/>
      </w:pPr>
      <w:r>
        <w:rPr>
          <w:bCs/>
          <w:b/>
        </w:rPr>
        <w:t xml:space="preserve">Cultural &amp; Linguistic Complexity:</w:t>
      </w:r>
      <w:r>
        <w:t xml:space="preserve"> </w:t>
      </w:r>
      <w:r>
        <w:t xml:space="preserve">Navigating interactions with diverse traveler demographics requires nuanced communication skills often under-resourced in current training.</w:t>
      </w:r>
    </w:p>
    <w:p>
      <w:pPr>
        <w:numPr>
          <w:ilvl w:val="0"/>
          <w:numId w:val="1001"/>
        </w:numPr>
        <w:pStyle w:val="Compact"/>
      </w:pPr>
      <w:r>
        <w:rPr>
          <w:bCs/>
          <w:b/>
        </w:rPr>
        <w:t xml:space="preserve">Emerging Smuggling Tactics:</w:t>
      </w:r>
      <w:r>
        <w:t xml:space="preserve"> </w:t>
      </w:r>
      <w:r>
        <w:t xml:space="preserve">Sophisticated methods for trafficking goods (e.g., via diplomatic channels or tourist routes) demand advanced analytical capabilities beyond standard protocols.</w:t>
      </w:r>
    </w:p>
    <w:p>
      <w:pPr>
        <w:numPr>
          <w:ilvl w:val="0"/>
          <w:numId w:val="1001"/>
        </w:numPr>
        <w:pStyle w:val="Compact"/>
      </w:pPr>
      <w:r>
        <w:rPr>
          <w:bCs/>
          <w:b/>
        </w:rPr>
        <w:t xml:space="preserve">Technological Integration Gaps:</w:t>
      </w:r>
      <w:r>
        <w:t xml:space="preserve"> </w:t>
      </w:r>
      <w:r>
        <w:t xml:space="preserve">While Israel employs AI-driven risk assessment tools, their adaptation to Jerusalem's unique context—considering its religious sites and high-profile visitor traffic—remains suboptimal.</w:t>
      </w:r>
    </w:p>
    <w:p>
      <w:pPr>
        <w:pStyle w:val="FirstParagraph"/>
      </w:pPr>
      <w:r>
        <w:t xml:space="preserve">The cumulative effect is operational strain on Customs Officers, potential security vulnerabilities, and friction in trade flow. This Research Proposal directly targets these gaps through focused investigation.</w:t>
      </w:r>
    </w:p>
    <w:bookmarkEnd w:id="22"/>
    <w:bookmarkStart w:id="23" w:name="research-objectives"/>
    <w:p>
      <w:pPr>
        <w:pStyle w:val="Heading2"/>
      </w:pPr>
      <w:r>
        <w:t xml:space="preserve">Research Objectives</w:t>
      </w:r>
    </w:p>
    <w:p>
      <w:pPr>
        <w:numPr>
          <w:ilvl w:val="0"/>
          <w:numId w:val="1002"/>
        </w:numPr>
        <w:pStyle w:val="Compact"/>
      </w:pPr>
      <w:r>
        <w:t xml:space="preserve">To conduct a comprehensive assessment of current Customs Officer workflow challenges at key Jerusalem border points (including Ben Gurion Airport and land crossings near Jerusalem).</w:t>
      </w:r>
    </w:p>
    <w:p>
      <w:pPr>
        <w:numPr>
          <w:ilvl w:val="0"/>
          <w:numId w:val="1002"/>
        </w:numPr>
        <w:pStyle w:val="Compact"/>
      </w:pPr>
      <w:r>
        <w:t xml:space="preserve">To evaluate the efficacy of existing cultural competency training programs for Customs Officers operating in the Israel Jerusalem environment.</w:t>
      </w:r>
    </w:p>
    <w:p>
      <w:pPr>
        <w:numPr>
          <w:ilvl w:val="0"/>
          <w:numId w:val="1002"/>
        </w:numPr>
        <w:pStyle w:val="Compact"/>
      </w:pPr>
      <w:r>
        <w:t xml:space="preserve">To analyze the integration and impact of new technologies (e.g., AI-driven screening, biometric databases) on Customs Officer task performance within Jerusalem's security landscape.</w:t>
      </w:r>
    </w:p>
    <w:p>
      <w:pPr>
        <w:numPr>
          <w:ilvl w:val="0"/>
          <w:numId w:val="1002"/>
        </w:numPr>
        <w:pStyle w:val="Compact"/>
      </w:pPr>
      <w:r>
        <w:t xml:space="preserve">To develop a scalable framework for optimizing Customs Officer resource allocation, training, and technological support specifically tailored to Israel Jerusalem's unique demands.</w:t>
      </w:r>
    </w:p>
    <w:bookmarkEnd w:id="23"/>
    <w:bookmarkStart w:id="24" w:name="methodology"/>
    <w:p>
      <w:pPr>
        <w:pStyle w:val="Heading2"/>
      </w:pPr>
      <w:r>
        <w:t xml:space="preserve">Methodology</w:t>
      </w:r>
    </w:p>
    <w:p>
      <w:pPr>
        <w:pStyle w:val="FirstParagraph"/>
      </w:pPr>
      <w:r>
        <w:t xml:space="preserve">This mixed-methods study employs three core approaches:</w:t>
      </w:r>
    </w:p>
    <w:p>
      <w:pPr>
        <w:numPr>
          <w:ilvl w:val="0"/>
          <w:numId w:val="1003"/>
        </w:numPr>
        <w:pStyle w:val="Compact"/>
      </w:pPr>
      <w:r>
        <w:rPr>
          <w:bCs/>
          <w:b/>
        </w:rPr>
        <w:t xml:space="preserve">Field Observation &amp; Interviews:</w:t>
      </w:r>
      <w:r>
        <w:t xml:space="preserve"> </w:t>
      </w:r>
      <w:r>
        <w:t xml:space="preserve">Direct observation of Customs Officer operations at designated points in Jerusalem (with appropriate authorization) and in-depth interviews with 50+ active Customs Officers, supervisors, and security liaisons from Israel's National Border Police and the Israel Ports Authority.</w:t>
      </w:r>
    </w:p>
    <w:p>
      <w:pPr>
        <w:numPr>
          <w:ilvl w:val="0"/>
          <w:numId w:val="1003"/>
        </w:numPr>
        <w:pStyle w:val="Compact"/>
      </w:pPr>
      <w:r>
        <w:rPr>
          <w:bCs/>
          <w:b/>
        </w:rPr>
        <w:t xml:space="preserve">Stakeholder Workshops:</w:t>
      </w:r>
      <w:r>
        <w:t xml:space="preserve"> </w:t>
      </w:r>
      <w:r>
        <w:t xml:space="preserve">Collaborative sessions with key stakeholders—including tourism boards, trade associations (e.g., Jerusalem Chamber of Commerce), and international customs bodies (WCO)—to contextualize findings within broader economic and security frameworks.</w:t>
      </w:r>
    </w:p>
    <w:p>
      <w:pPr>
        <w:numPr>
          <w:ilvl w:val="0"/>
          <w:numId w:val="1003"/>
        </w:numPr>
        <w:pStyle w:val="Compact"/>
      </w:pPr>
      <w:r>
        <w:rPr>
          <w:bCs/>
          <w:b/>
        </w:rPr>
        <w:t xml:space="preserve">Data Analysis:</w:t>
      </w:r>
      <w:r>
        <w:t xml:space="preserve"> </w:t>
      </w:r>
      <w:r>
        <w:t xml:space="preserve">Quantitative analysis of 18 months of operational data from Jerusalem border points, focusing on processing times, detection rates, traveler complaints, and technology usage patterns. This data will be cross-referenced with national customs databases.</w:t>
      </w:r>
    </w:p>
    <w:p>
      <w:pPr>
        <w:pStyle w:val="FirstParagraph"/>
      </w:pPr>
      <w:r>
        <w:t xml:space="preserve">Ethical approval will be secured through the Israel Ministry of Justice and relevant academic institutions. All participant interactions will adhere to strict confidentiality protocols.</w:t>
      </w:r>
    </w:p>
    <w:bookmarkEnd w:id="24"/>
    <w:bookmarkStart w:id="25" w:name="expected-outcomes-significance"/>
    <w:p>
      <w:pPr>
        <w:pStyle w:val="Heading2"/>
      </w:pPr>
      <w:r>
        <w:t xml:space="preserve">Expected Outcomes &amp; Significance</w:t>
      </w:r>
    </w:p>
    <w:p>
      <w:pPr>
        <w:pStyle w:val="FirstParagraph"/>
      </w:pPr>
      <w:r>
        <w:t xml:space="preserve">This Research Proposal promises tangible benefits for Israel Jerusalem and the broader customs profession. Key expected outcomes include:</w:t>
      </w:r>
    </w:p>
    <w:p>
      <w:pPr>
        <w:numPr>
          <w:ilvl w:val="0"/>
          <w:numId w:val="1004"/>
        </w:numPr>
        <w:pStyle w:val="Compact"/>
      </w:pPr>
      <w:r>
        <w:t xml:space="preserve">A validated assessment tool to measure Customs Officer performance in culturally complex environments like Jerusalem.</w:t>
      </w:r>
    </w:p>
    <w:p>
      <w:pPr>
        <w:numPr>
          <w:ilvl w:val="0"/>
          <w:numId w:val="1004"/>
        </w:numPr>
        <w:pStyle w:val="Compact"/>
      </w:pPr>
      <w:r>
        <w:t xml:space="preserve">A revised, culturally attuned training module for Customs Officers, integrating real-world scenarios specific to Israel Jerusalem's diverse demographics and security profile.</w:t>
      </w:r>
    </w:p>
    <w:p>
      <w:pPr>
        <w:numPr>
          <w:ilvl w:val="0"/>
          <w:numId w:val="1004"/>
        </w:numPr>
        <w:pStyle w:val="Compact"/>
      </w:pPr>
      <w:r>
        <w:t xml:space="preserve">Recommendations for targeted technology deployment (e.g., adaptive AI algorithms trained on Jerusalem-specific data patterns) to reduce false positives and accelerate legitimate passenger flow.</w:t>
      </w:r>
    </w:p>
    <w:p>
      <w:pPr>
        <w:numPr>
          <w:ilvl w:val="0"/>
          <w:numId w:val="1004"/>
        </w:numPr>
        <w:pStyle w:val="Compact"/>
      </w:pPr>
      <w:r>
        <w:t xml:space="preserve">A strategic roadmap for resource optimization, ensuring Customs Officers in Jerusalem have the tools to enhance both security posture and economic facilitation.</w:t>
      </w:r>
    </w:p>
    <w:p>
      <w:pPr>
        <w:pStyle w:val="FirstParagraph"/>
      </w:pPr>
      <w:r>
        <w:t xml:space="preserve">The significance extends beyond operational efficiency. Strengthening the role of a Customs Officer in Israel Jerusalem directly supports national priorities: safeguarding citizens, promoting Jerusalem as a secure destination for global tourism and business, and reinforcing Israel's position as an innovative leader in border management. Success here will provide a replicable model for other complex urban border regions worldwide.</w:t>
      </w:r>
    </w:p>
    <w:bookmarkEnd w:id="25"/>
    <w:bookmarkStart w:id="26" w:name="conclusion"/>
    <w:p>
      <w:pPr>
        <w:pStyle w:val="Heading2"/>
      </w:pPr>
      <w:r>
        <w:t xml:space="preserve">Conclusion</w:t>
      </w:r>
    </w:p>
    <w:p>
      <w:pPr>
        <w:pStyle w:val="FirstParagraph"/>
      </w:pPr>
      <w:r>
        <w:t xml:space="preserve">The role of the Customs Officer within the fabric of Israel Jerusalem is pivotal to national security, economic prosperity, and cultural preservation. This Research Proposal offers a timely, focused examination into optimizing this critical function. By centering our inquiry on the specific challenges and opportunities present in Jerusalem—rather than applying generic customs models—we commit to generating actionable insights that empower Customs Officers as frontline guardians of Israel's integrity. Investing in this research is an investment in a safer, more efficient, and diplomatically sensitive border management system for one of the world's most unique cities. We request approval to proceed with this vital investigation into the operational heart of Customs Officer effectiveness in Israel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Israel Jerusalem</dc:title>
  <dc:creator/>
  <dc:language>en</dc:language>
  <cp:keywords/>
  <dcterms:created xsi:type="dcterms:W3CDTF">2025-12-09T11:25:56Z</dcterms:created>
  <dcterms:modified xsi:type="dcterms:W3CDTF">2025-12-09T11:25:56Z</dcterms:modified>
</cp:coreProperties>
</file>

<file path=docProps/custom.xml><?xml version="1.0" encoding="utf-8"?>
<Properties xmlns="http://schemas.openxmlformats.org/officeDocument/2006/custom-properties" xmlns:vt="http://schemas.openxmlformats.org/officeDocument/2006/docPropsVTypes"/>
</file>