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Senegal</w:t>
      </w:r>
      <w:r>
        <w:t xml:space="preserve"> </w:t>
      </w:r>
      <w:r>
        <w:t xml:space="preserve">Dakar</w:t>
      </w:r>
    </w:p>
    <w:bookmarkStart w:id="28" w:name="Xd1610519afda9dbe915c1036a76718d6fbc5c67"/>
    <w:p>
      <w:pPr>
        <w:pStyle w:val="Heading1"/>
      </w:pPr>
      <w:r>
        <w:t xml:space="preserve">Research Proposal: Strengthening Customs Officer Effectiveness for Economic Development in Senegal Dakar</w:t>
      </w:r>
    </w:p>
    <w:bookmarkStart w:id="20" w:name="introduction-and-background"/>
    <w:p>
      <w:pPr>
        <w:pStyle w:val="Heading2"/>
      </w:pPr>
      <w:r>
        <w:t xml:space="preserve">1. Introduction and Background</w:t>
      </w:r>
    </w:p>
    <w:p>
      <w:pPr>
        <w:pStyle w:val="FirstParagraph"/>
      </w:pPr>
      <w:r>
        <w:t xml:space="preserve">The Republic of Senegal, strategically positioned as a gateway to West Africa, relies heavily on efficient customs operations for economic stability and regional integration. As the primary commercial hub of the country, Dakar's Port of Dakar handles over 80% of Senegal's import/export traffic, making it a critical node in global trade networks. The</w:t>
      </w:r>
      <w:r>
        <w:t xml:space="preserve"> </w:t>
      </w:r>
      <w:r>
        <w:rPr>
          <w:bCs/>
          <w:b/>
        </w:rPr>
        <w:t xml:space="preserve">Customs Officer</w:t>
      </w:r>
      <w:r>
        <w:t xml:space="preserve"> </w:t>
      </w:r>
      <w:r>
        <w:t xml:space="preserve">serves as the frontline guardian of national revenue, security, and regulatory compliance within this complex ecosystem. However, persistent challenges—including bureaucratic inefficiencies, limited technological integration, and evolving smuggling techniques—threaten to undermine Senegal's economic potential. This</w:t>
      </w:r>
      <w:r>
        <w:t xml:space="preserve"> </w:t>
      </w:r>
      <w:r>
        <w:rPr>
          <w:bCs/>
          <w:b/>
        </w:rPr>
        <w:t xml:space="preserve">Research Proposal</w:t>
      </w:r>
      <w:r>
        <w:t xml:space="preserve"> </w:t>
      </w:r>
      <w:r>
        <w:t xml:space="preserve">addresses these critical gaps through a comprehensive study focused exclusively on the operational realities of the</w:t>
      </w:r>
      <w:r>
        <w:t xml:space="preserve"> </w:t>
      </w:r>
      <w:r>
        <w:rPr>
          <w:bCs/>
          <w:b/>
        </w:rPr>
        <w:t xml:space="preserve">Customs Officer</w:t>
      </w:r>
      <w:r>
        <w:t xml:space="preserve"> </w:t>
      </w:r>
      <w:r>
        <w:t xml:space="preserve">in</w:t>
      </w:r>
      <w:r>
        <w:t xml:space="preserve"> </w:t>
      </w:r>
      <w:r>
        <w:rPr>
          <w:bCs/>
          <w:b/>
        </w:rPr>
        <w:t xml:space="preserve">Sengal Dakar</w:t>
      </w:r>
      <w:r>
        <w:t xml:space="preserve">. Our investigation will directly inform policy reforms to modernize customs administration and position Senegal as a trade facilitation leader in Francophone West Africa.</w:t>
      </w:r>
    </w:p>
    <w:bookmarkEnd w:id="20"/>
    <w:bookmarkStart w:id="21" w:name="problem-statement"/>
    <w:p>
      <w:pPr>
        <w:pStyle w:val="Heading2"/>
      </w:pPr>
      <w:r>
        <w:t xml:space="preserve">2. Problem Statement</w:t>
      </w:r>
    </w:p>
    <w:p>
      <w:pPr>
        <w:pStyle w:val="FirstParagraph"/>
      </w:pPr>
      <w:r>
        <w:t xml:space="preserve">Current customs operations in Dakar face systemic constraints that impede revenue collection and trade efficiency. The International Trade Centre (ITC) reports Senegal loses approximately $50 million annually to customs fraud and smuggling, largely due to outdated procedures and insufficient officer training. Crucially, the</w:t>
      </w:r>
      <w:r>
        <w:t xml:space="preserve"> </w:t>
      </w:r>
      <w:r>
        <w:rPr>
          <w:bCs/>
          <w:b/>
        </w:rPr>
        <w:t xml:space="preserve">Customs Officer</w:t>
      </w:r>
      <w:r>
        <w:t xml:space="preserve"> </w:t>
      </w:r>
      <w:r>
        <w:t xml:space="preserve">in</w:t>
      </w:r>
      <w:r>
        <w:t xml:space="preserve"> </w:t>
      </w:r>
      <w:r>
        <w:rPr>
          <w:bCs/>
          <w:b/>
        </w:rPr>
        <w:t xml:space="preserve">Sengal Dakar</w:t>
      </w:r>
      <w:r>
        <w:t xml:space="preserve"> </w:t>
      </w:r>
      <w:r>
        <w:t xml:space="preserve">operates with limited access to real-time data systems, manual documentation processes that cause average clearance delays of 72 hours (vs. regional benchmarks of 24 hours), and minimal cross-agency coordination. This not only erodes government revenue but also deters foreign investment and strains relations with key economic partners like the African Continental Free Trade Area (AfCFTA). Without targeted intervention, these challenges will persistently hinder Senegal's development trajectory.</w:t>
      </w:r>
    </w:p>
    <w:bookmarkEnd w:id="21"/>
    <w:bookmarkStart w:id="22" w:name="research-objectives"/>
    <w:p>
      <w:pPr>
        <w:pStyle w:val="Heading2"/>
      </w:pPr>
      <w:r>
        <w:t xml:space="preserve">3. Research Objectives</w:t>
      </w:r>
    </w:p>
    <w:p>
      <w:pPr>
        <w:pStyle w:val="FirstParagraph"/>
      </w:pPr>
      <w:r>
        <w:t xml:space="preserve">This study aims to achieve three pivotal objectives:</w:t>
      </w:r>
    </w:p>
    <w:p>
      <w:pPr>
        <w:numPr>
          <w:ilvl w:val="0"/>
          <w:numId w:val="1001"/>
        </w:numPr>
        <w:pStyle w:val="Compact"/>
      </w:pPr>
      <w:r>
        <w:t xml:space="preserve">To conduct a detailed assessment of the operational workflow, technological tools, and training gaps experienced by the</w:t>
      </w:r>
      <w:r>
        <w:t xml:space="preserve"> </w:t>
      </w:r>
      <w:r>
        <w:rPr>
          <w:bCs/>
          <w:b/>
        </w:rPr>
        <w:t xml:space="preserve">Customs Officer</w:t>
      </w:r>
      <w:r>
        <w:t xml:space="preserve"> </w:t>
      </w:r>
      <w:r>
        <w:t xml:space="preserve">across key facilities in Dakar (Port of Dakar, Blaise Diagne International Airport, and Diamniadio Economic Zone).</w:t>
      </w:r>
    </w:p>
    <w:p>
      <w:pPr>
        <w:numPr>
          <w:ilvl w:val="0"/>
          <w:numId w:val="1001"/>
        </w:numPr>
        <w:pStyle w:val="Compact"/>
      </w:pPr>
      <w:r>
        <w:t xml:space="preserve">To analyze the correlation between customs officer performance metrics (revenue collection accuracy, clearance speed, fraud detection rates) and specific training/technological interventions within</w:t>
      </w:r>
      <w:r>
        <w:t xml:space="preserve"> </w:t>
      </w:r>
      <w:r>
        <w:rPr>
          <w:bCs/>
          <w:b/>
        </w:rPr>
        <w:t xml:space="preserve">Sengal Dakar</w:t>
      </w:r>
      <w:r>
        <w:t xml:space="preserve"> </w:t>
      </w:r>
      <w:r>
        <w:t xml:space="preserve">contexts.</w:t>
      </w:r>
    </w:p>
    <w:p>
      <w:pPr>
        <w:numPr>
          <w:ilvl w:val="0"/>
          <w:numId w:val="1001"/>
        </w:numPr>
        <w:pStyle w:val="Compact"/>
      </w:pPr>
      <w:r>
        <w:t xml:space="preserve">To develop a replicable framework for modernizing customs operations that enhances the efficiency and integrity of the</w:t>
      </w:r>
      <w:r>
        <w:t xml:space="preserve"> </w:t>
      </w:r>
      <w:r>
        <w:rPr>
          <w:bCs/>
          <w:b/>
        </w:rPr>
        <w:t xml:space="preserve">Customs Officer</w:t>
      </w:r>
      <w:r>
        <w:t xml:space="preserve"> </w:t>
      </w:r>
      <w:r>
        <w:t xml:space="preserve">role while aligning with Senegal's National Development Plan 2035 and AfCFTA implementation goals.</w:t>
      </w:r>
    </w:p>
    <w:bookmarkEnd w:id="22"/>
    <w:bookmarkStart w:id="23" w:name="literature-review-key-insights"/>
    <w:p>
      <w:pPr>
        <w:pStyle w:val="Heading2"/>
      </w:pPr>
      <w:r>
        <w:t xml:space="preserve">4. Literature Review (Key Insights)</w:t>
      </w:r>
    </w:p>
    <w:p>
      <w:pPr>
        <w:pStyle w:val="FirstParagraph"/>
      </w:pPr>
      <w:r>
        <w:t xml:space="preserve">Existing scholarship on African customs administration emphasizes the pivotal role of human capacity. A 2023 World Bank study identified "officer empowerment through digital tools" as the most significant factor in reducing trade costs across West Africa—yet Senegal lags in this implementation. Research by the Economic Community of West African States (ECOWAS) confirms that customs officers with access to integrated systems like ACE (Automated Commercial Environment) demonstrated 40% higher fraud detection rates. However, no prior study has examined these dynamics specifically within</w:t>
      </w:r>
      <w:r>
        <w:t xml:space="preserve"> </w:t>
      </w:r>
      <w:r>
        <w:rPr>
          <w:bCs/>
          <w:b/>
        </w:rPr>
        <w:t xml:space="preserve">Sengal Dakar</w:t>
      </w:r>
      <w:r>
        <w:t xml:space="preserve">'s unique operational landscape, where colonial-era infrastructure intersects with modern trade demands. This gap necessitates our focused investigation into the</w:t>
      </w:r>
      <w:r>
        <w:t xml:space="preserve"> </w:t>
      </w:r>
      <w:r>
        <w:rPr>
          <w:bCs/>
          <w:b/>
        </w:rPr>
        <w:t xml:space="preserve">Customs Officer</w:t>
      </w:r>
      <w:r>
        <w:t xml:space="preserve">'s daily challenges in Senegal's economic heartland.</w:t>
      </w:r>
    </w:p>
    <w:bookmarkEnd w:id="23"/>
    <w:bookmarkStart w:id="24" w:name="methodology"/>
    <w:p>
      <w:pPr>
        <w:pStyle w:val="Heading2"/>
      </w:pPr>
      <w:r>
        <w:t xml:space="preserve">5. Methodology</w:t>
      </w:r>
    </w:p>
    <w:p>
      <w:pPr>
        <w:pStyle w:val="FirstParagraph"/>
      </w:pPr>
      <w:r>
        <w:t xml:space="preserve">This mixed-methods research will employ a 10-month phased approach in Dakar:</w:t>
      </w:r>
    </w:p>
    <w:p>
      <w:pPr>
        <w:numPr>
          <w:ilvl w:val="0"/>
          <w:numId w:val="1002"/>
        </w:numPr>
        <w:pStyle w:val="Compact"/>
      </w:pPr>
      <w:r>
        <w:rPr>
          <w:bCs/>
          <w:b/>
        </w:rPr>
        <w:t xml:space="preserve">Phase 1 (Months 1-3):</w:t>
      </w:r>
      <w:r>
        <w:t xml:space="preserve"> </w:t>
      </w:r>
      <w:r>
        <w:t xml:space="preserve">Quantitative survey of 200 active</w:t>
      </w:r>
      <w:r>
        <w:t xml:space="preserve"> </w:t>
      </w:r>
      <w:r>
        <w:rPr>
          <w:bCs/>
          <w:b/>
        </w:rPr>
        <w:t xml:space="preserve">Customs Officer</w:t>
      </w:r>
      <w:r>
        <w:t xml:space="preserve">s across Dakar's primary facilities, measuring workflow bottlenecks and technology access via structured questionnaires aligned with UNCTAD guidelines.</w:t>
      </w:r>
    </w:p>
    <w:p>
      <w:pPr>
        <w:numPr>
          <w:ilvl w:val="0"/>
          <w:numId w:val="1002"/>
        </w:numPr>
        <w:pStyle w:val="Compact"/>
      </w:pPr>
      <w:r>
        <w:rPr>
          <w:bCs/>
          <w:b/>
        </w:rPr>
        <w:t xml:space="preserve">Phase 2 (Months 4-6):</w:t>
      </w:r>
      <w:r>
        <w:t xml:space="preserve"> </w:t>
      </w:r>
      <w:r>
        <w:t xml:space="preserve">Qualitative case studies involving 30 officers through semi-structured interviews, examining real-time decision-making during high-risk cargo processing at the Port of Dakar and airport. Digital ethnography will track officer interactions with current systems.</w:t>
      </w:r>
    </w:p>
    <w:p>
      <w:pPr>
        <w:numPr>
          <w:ilvl w:val="0"/>
          <w:numId w:val="1002"/>
        </w:numPr>
        <w:pStyle w:val="Compact"/>
      </w:pPr>
      <w:r>
        <w:rPr>
          <w:bCs/>
          <w:b/>
        </w:rPr>
        <w:t xml:space="preserve">Phase 3 (Months 7-9):</w:t>
      </w:r>
      <w:r>
        <w:t xml:space="preserve"> </w:t>
      </w:r>
      <w:r>
        <w:t xml:space="preserve">Collaborative workshops with Senegalese Directorate General of Customs (DGCC) leadership in Dakar to co-design pilot interventions targeting identified pain points, including a simulated trade environment using the ITC's Trade Facilitation Tool.</w:t>
      </w:r>
    </w:p>
    <w:p>
      <w:pPr>
        <w:numPr>
          <w:ilvl w:val="0"/>
          <w:numId w:val="1002"/>
        </w:numPr>
        <w:pStyle w:val="Compact"/>
      </w:pPr>
      <w:r>
        <w:rPr>
          <w:bCs/>
          <w:b/>
        </w:rPr>
        <w:t xml:space="preserve">Phase 4 (Months 10):</w:t>
      </w:r>
      <w:r>
        <w:t xml:space="preserve"> </w:t>
      </w:r>
      <w:r>
        <w:t xml:space="preserve">Data synthesis and development of the</w:t>
      </w:r>
      <w:r>
        <w:t xml:space="preserve"> </w:t>
      </w:r>
      <w:r>
        <w:rPr>
          <w:bCs/>
          <w:b/>
        </w:rPr>
        <w:t xml:space="preserve">Sengal Dakar Customs Modernization Framework</w:t>
      </w:r>
      <w:r>
        <w:t xml:space="preserve">, featuring phased technology integration plans, competency-based training modules, and performance metrics.</w:t>
      </w:r>
    </w:p>
    <w:p>
      <w:pPr>
        <w:pStyle w:val="FirstParagraph"/>
      </w:pPr>
      <w:r>
        <w:t xml:space="preserve">Data will be analyzed using SPSS for quantitative trends and NVivo for thematic coding of qualitative insights. All research adheres to Senegal's National Data Protection Law and obtains ethics approval from the University of Dakar's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promises transformative outcomes for Senegal's trade ecosystem:</w:t>
      </w:r>
    </w:p>
    <w:p>
      <w:pPr>
        <w:numPr>
          <w:ilvl w:val="0"/>
          <w:numId w:val="1003"/>
        </w:numPr>
        <w:pStyle w:val="Compact"/>
      </w:pPr>
      <w:r>
        <w:t xml:space="preserve">A validated performance index linking officer training, technology access, and revenue outcomes—specifically contextualized for</w:t>
      </w:r>
      <w:r>
        <w:t xml:space="preserve"> </w:t>
      </w:r>
      <w:r>
        <w:rPr>
          <w:bCs/>
          <w:b/>
        </w:rPr>
        <w:t xml:space="preserve">Sengal Dakar</w:t>
      </w:r>
      <w:r>
        <w:t xml:space="preserve">.</w:t>
      </w:r>
    </w:p>
    <w:p>
      <w:pPr>
        <w:numPr>
          <w:ilvl w:val="0"/>
          <w:numId w:val="1003"/>
        </w:numPr>
        <w:pStyle w:val="Compact"/>
      </w:pPr>
      <w:r>
        <w:t xml:space="preserve">A comprehensive digital toolkit for the Customs Officer including AI-assisted risk-scoring modules and mobile data entry applications compatible with Senegal's existing infrastructure.</w:t>
      </w:r>
    </w:p>
    <w:p>
      <w:pPr>
        <w:numPr>
          <w:ilvl w:val="0"/>
          <w:numId w:val="1003"/>
        </w:numPr>
        <w:pStyle w:val="Compact"/>
      </w:pPr>
      <w:r>
        <w:t xml:space="preserve">Policy recommendations for the Ministry of Economy, Finance, and Development to reallocate resources toward officer-centric modernization, projected to increase customs revenue by 15-20% within three years.</w:t>
      </w:r>
    </w:p>
    <w:p>
      <w:pPr>
        <w:pStyle w:val="FirstParagraph"/>
      </w:pPr>
      <w:r>
        <w:t xml:space="preserve">The significance extends beyond Dakar: The framework will serve as a blueprint for other West African nations. By elevating the</w:t>
      </w:r>
      <w:r>
        <w:t xml:space="preserve"> </w:t>
      </w:r>
      <w:r>
        <w:rPr>
          <w:bCs/>
          <w:b/>
        </w:rPr>
        <w:t xml:space="preserve">Customs Officer</w:t>
      </w:r>
      <w:r>
        <w:t xml:space="preserve"> </w:t>
      </w:r>
      <w:r>
        <w:t xml:space="preserve">from administrative role to strategic asset, this research directly supports Senegal's ambitions as a regional trade hub under the AfCFTA. Critically, it addresses UN Sustainable Development Goal 17 (Partnerships) by strengthening customs as a pillar of transparent governance.</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Deliverable</w:t>
      </w:r>
    </w:p>
    <w:p>
      <w:pPr>
        <w:pStyle w:val="BodyText"/>
      </w:pPr>
      <w:r>
        <w:t xml:space="preserve">Month 1-3</w:t>
      </w:r>
    </w:p>
    <w:p>
      <w:pPr>
        <w:pStyle w:val="BodyText"/>
      </w:pPr>
      <w:r>
        <w:t xml:space="preserve">Survey design, DGCC stakeholder agreements, officer recruitment in Dakar</w:t>
      </w:r>
    </w:p>
    <w:p>
      <w:pPr>
        <w:pStyle w:val="BodyText"/>
      </w:pPr>
      <w:r>
        <w:t xml:space="preserve">Operational workflow baseline report</w:t>
      </w:r>
    </w:p>
    <w:p>
      <w:pPr>
        <w:pStyle w:val="BodyText"/>
      </w:pPr>
      <w:r>
        <w:t xml:space="preserve">Month 4-6</w:t>
      </w:r>
    </w:p>
    <w:p>
      <w:pPr>
        <w:pStyle w:val="BodyText"/>
      </w:pPr>
      <w:r>
        <w:t xml:space="preserve">Data collection (surveys/interviews), field observations at Port of Dakar &amp; airport</w:t>
      </w:r>
    </w:p>
    <w:p>
      <w:pPr>
        <w:pStyle w:val="BodyText"/>
      </w:pPr>
      <w:r>
        <w:t xml:space="preserve">Pain point analysis report with case studies</w:t>
      </w:r>
    </w:p>
    <w:p>
      <w:pPr>
        <w:pStyle w:val="BodyText"/>
      </w:pPr>
      <w:r>
        <w:t xml:space="preserve">Month 7-9</w:t>
      </w:r>
    </w:p>
    <w:p>
      <w:pPr>
        <w:pStyle w:val="BodyText"/>
      </w:pPr>
      <w:r>
        <w:t xml:space="preserve">Pilot tool development, workshop with DGCC, validation in Dakar customs zones</w:t>
      </w:r>
    </w:p>
    <w:p>
      <w:pPr>
        <w:pStyle w:val="BodyText"/>
      </w:pPr>
      <w:r>
        <w:rPr>
          <w:bCs/>
          <w:b/>
        </w:rPr>
        <w:t xml:space="preserve">Customs Officer Modernization Framework v1.0</w:t>
      </w:r>
    </w:p>
    <w:p>
      <w:pPr>
        <w:pStyle w:val="BodyText"/>
      </w:pPr>
      <w:r>
        <w:t xml:space="preserve">Month 10</w:t>
      </w:r>
    </w:p>
    <w:p>
      <w:pPr>
        <w:pStyle w:val="BodyText"/>
      </w:pPr>
      <w:r>
        <w:t xml:space="preserve">Draft final report, policy brief for Senegalese Ministry of Finance</w:t>
      </w:r>
    </w:p>
    <w:p>
      <w:pPr>
        <w:pStyle w:val="BodyText"/>
      </w:pPr>
      <w:r>
        <w:rPr>
          <w:bCs/>
          <w:b/>
        </w:rPr>
        <w:t xml:space="preserve">Research Proposal Final Document &amp; Recommendations Package</w:t>
      </w:r>
    </w:p>
    <w:bookmarkEnd w:id="26"/>
    <w:bookmarkStart w:id="27" w:name="Xdbf009632b7af29e0af3b4ff59b9ee3a6efde1b"/>
    <w:p>
      <w:pPr>
        <w:pStyle w:val="Heading2"/>
      </w:pPr>
      <w:r>
        <w:t xml:space="preserve">8. Conclusion: A Strategic Imperative for Senegal Dakar</w:t>
      </w:r>
    </w:p>
    <w:p>
      <w:pPr>
        <w:pStyle w:val="FirstParagraph"/>
      </w:pPr>
      <w:r>
        <w:t xml:space="preserve">The success of Senegal's economic future hinges on the modernization of customs administration in Dakar—where every transaction, every container, and every Customs Officer directly shapes national prosperity. This</w:t>
      </w:r>
      <w:r>
        <w:t xml:space="preserve"> </w:t>
      </w:r>
      <w:r>
        <w:rPr>
          <w:bCs/>
          <w:b/>
        </w:rPr>
        <w:t xml:space="preserve">Research Proposal</w:t>
      </w:r>
      <w:r>
        <w:t xml:space="preserve"> </w:t>
      </w:r>
      <w:r>
        <w:t xml:space="preserve">represents not merely an academic exercise but a critical investment in Senegal's sovereignty over its trade flows and revenue streams. By centering our inquiry on the lived experience of the</w:t>
      </w:r>
      <w:r>
        <w:t xml:space="preserve"> </w:t>
      </w:r>
      <w:r>
        <w:rPr>
          <w:bCs/>
          <w:b/>
        </w:rPr>
        <w:t xml:space="preserve">Customs Officer</w:t>
      </w:r>
      <w:r>
        <w:t xml:space="preserve"> </w:t>
      </w:r>
      <w:r>
        <w:t xml:space="preserve">in</w:t>
      </w:r>
      <w:r>
        <w:t xml:space="preserve"> </w:t>
      </w:r>
      <w:r>
        <w:rPr>
          <w:bCs/>
          <w:b/>
        </w:rPr>
        <w:t xml:space="preserve">Sengal Dakar</w:t>
      </w:r>
      <w:r>
        <w:t xml:space="preserve">, we move beyond theoretical models to deliver actionable, context-specific solutions. We urge Senegal's government and international partners like the World Bank, AfCFTA Secretariat, and ECOWAS to prioritize this research as a cornerstone of regional trade facilitation. The time to empower our frontline guardians of commerce is now—for Dakar’s economy, for Senegal's development, and for Africa’s trade renaissance.</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Performance in Senegal Dakar</dc:title>
  <dc:creator/>
  <dc:language>en</dc:language>
  <cp:keywords/>
  <dcterms:created xsi:type="dcterms:W3CDTF">2026-07-22T19:37:08Z</dcterms:created>
  <dcterms:modified xsi:type="dcterms:W3CDTF">2026-07-22T19:37:08Z</dcterms:modified>
</cp:coreProperties>
</file>

<file path=docProps/custom.xml><?xml version="1.0" encoding="utf-8"?>
<Properties xmlns="http://schemas.openxmlformats.org/officeDocument/2006/custom-properties" xmlns:vt="http://schemas.openxmlformats.org/officeDocument/2006/docPropsVTypes"/>
</file>