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50f4f2620578c1d1c31f64aa49e7d17401af727"/>
    <w:p>
      <w:pPr>
        <w:pStyle w:val="Heading1"/>
      </w:pPr>
      <w:r>
        <w:t xml:space="preserve">Research Proposal: Optimising Border Security and Revenue Protection through Enhanced Customization of Customs Officer Roles in South Africa Johannesburg</w:t>
      </w:r>
    </w:p>
    <w:bookmarkStart w:id="20" w:name="introduction"/>
    <w:p>
      <w:pPr>
        <w:pStyle w:val="Heading2"/>
      </w:pPr>
      <w:r>
        <w:t xml:space="preserve">1. Introduction</w:t>
      </w:r>
    </w:p>
    <w:p>
      <w:pPr>
        <w:pStyle w:val="FirstParagraph"/>
      </w:pPr>
      <w:r>
        <w:t xml:space="preserve">The Republic of South Africa, as a significant economic player within the African continent, faces escalating challenges in border management, particularly concerning illicit trade, smuggling networks, and revenue leakage. The city of Johannesburg (JHB), serving as the economic nerve centre of South Africa and hosting the country's largest international air cargo hub at OR Tambo International Airport (ORTA), is a critical frontline for</w:t>
      </w:r>
      <w:r>
        <w:t xml:space="preserve"> </w:t>
      </w:r>
      <w:r>
        <w:rPr>
          <w:bCs/>
          <w:b/>
        </w:rPr>
        <w:t xml:space="preserve">Customs Officer</w:t>
      </w:r>
      <w:r>
        <w:t xml:space="preserve"> </w:t>
      </w:r>
      <w:r>
        <w:t xml:space="preserve">operations. The effectiveness of</w:t>
      </w:r>
      <w:r>
        <w:t xml:space="preserve"> </w:t>
      </w:r>
      <w:r>
        <w:rPr>
          <w:bCs/>
          <w:b/>
        </w:rPr>
        <w:t xml:space="preserve">Customs Officer</w:t>
      </w:r>
      <w:r>
        <w:t xml:space="preserve"> </w:t>
      </w:r>
      <w:r>
        <w:t xml:space="preserve">personnel in this dynamic urban environment directly impacts national security, fiscal integrity, and economic competitiveness. This research proposal outlines a comprehensive study aimed at critically evaluating the operational challenges, resource constraints, and evolving skill requirements facing</w:t>
      </w:r>
      <w:r>
        <w:t xml:space="preserve"> </w:t>
      </w:r>
      <w:r>
        <w:rPr>
          <w:bCs/>
          <w:b/>
        </w:rPr>
        <w:t xml:space="preserve">Customs Officer</w:t>
      </w:r>
      <w:r>
        <w:t xml:space="preserve">s within the South African Revenue Service (SARS) Customs division specifically operating in</w:t>
      </w:r>
      <w:r>
        <w:t xml:space="preserve"> </w:t>
      </w:r>
      <w:r>
        <w:rPr>
          <w:bCs/>
          <w:b/>
        </w:rPr>
        <w:t xml:space="preserve">South Africa Johannesburg</w:t>
      </w:r>
      <w:r>
        <w:t xml:space="preserve">. The central objective is to develop evidence-based recommendations to enhance their effectiveness in securing borders and optimising revenue collection within this pivotal metropolitan context.</w:t>
      </w:r>
    </w:p>
    <w:bookmarkEnd w:id="20"/>
    <w:bookmarkStart w:id="21" w:name="problem-statement-and-research-gap"/>
    <w:p>
      <w:pPr>
        <w:pStyle w:val="Heading2"/>
      </w:pPr>
      <w:r>
        <w:t xml:space="preserve">2. Problem Statement and Research Gap</w:t>
      </w:r>
    </w:p>
    <w:p>
      <w:pPr>
        <w:pStyle w:val="FirstParagraph"/>
      </w:pPr>
      <w:r>
        <w:t xml:space="preserve">Despite SARS's mandate, significant gaps persist in the understanding of the nuanced operational realities encountered by</w:t>
      </w:r>
      <w:r>
        <w:t xml:space="preserve"> </w:t>
      </w:r>
      <w:r>
        <w:rPr>
          <w:bCs/>
          <w:b/>
        </w:rPr>
        <w:t xml:space="preserve">Customs Officer</w:t>
      </w:r>
      <w:r>
        <w:t xml:space="preserve">s on the ground in Johannesburg. Current literature often focuses on national policy frameworks or seaport operations (e.g., Durban), neglecting the unique pressures of Johannesburg's complex urban logistics ecosystem, high-volume air cargo, and proximity to major land borders. The city's status as a hub for organised crime groups targeting high-value goods (electronics, pharmaceuticals, luxury items) and the constant influx of goods via air freight create an exceptionally demanding environment. Existing SARS internal assessments lack granular insights into officer morale, specific skill deficits in emerging areas like digital customs clearance verification or counterfeit detection, and the impact of bureaucratic hurdles on frontline effectiveness within</w:t>
      </w:r>
      <w:r>
        <w:t xml:space="preserve"> </w:t>
      </w:r>
      <w:r>
        <w:rPr>
          <w:bCs/>
          <w:b/>
        </w:rPr>
        <w:t xml:space="preserve">South Africa Johannesburg</w:t>
      </w:r>
      <w:r>
        <w:t xml:space="preserve">. This research directly addresses this critical gap by providing hyper-localised, empirically grounded analysis specific to the Johannesburg operational zone.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key operational challenges (e.g., resource allocation, technological limitations, evolving smuggling tactics) faced daily by</w:t>
      </w:r>
      <w:r>
        <w:t xml:space="preserve"> </w:t>
      </w:r>
      <w:r>
        <w:rPr>
          <w:bCs/>
          <w:b/>
        </w:rPr>
        <w:t xml:space="preserve">Customs Officer</w:t>
      </w:r>
      <w:r>
        <w:t xml:space="preserve">s conducting inspections and risk assessments at major Johannesburg entry points (ORTA, land border posts like Mabopane).</w:t>
      </w:r>
    </w:p>
    <w:p>
      <w:pPr>
        <w:numPr>
          <w:ilvl w:val="0"/>
          <w:numId w:val="1001"/>
        </w:numPr>
        <w:pStyle w:val="Compact"/>
      </w:pPr>
      <w:r>
        <w:t xml:space="preserve">To evaluate the perceived adequacy of current training programs for</w:t>
      </w:r>
      <w:r>
        <w:t xml:space="preserve"> </w:t>
      </w:r>
      <w:r>
        <w:rPr>
          <w:bCs/>
          <w:b/>
        </w:rPr>
        <w:t xml:space="preserve">Customs Officer</w:t>
      </w:r>
      <w:r>
        <w:t xml:space="preserve">s in addressing contemporary threats prevalent within the Johannesburg economic landscape, including digital trade risks and sophisticated smuggling techniques.</w:t>
      </w:r>
    </w:p>
    <w:p>
      <w:pPr>
        <w:numPr>
          <w:ilvl w:val="0"/>
          <w:numId w:val="1001"/>
        </w:numPr>
        <w:pStyle w:val="Compact"/>
      </w:pPr>
      <w:r>
        <w:t xml:space="preserve">To assess the impact of organisational culture, leadership support, and resource availability (personnel, technology, infrastructure) on the efficiency and effectiveness of</w:t>
      </w:r>
      <w:r>
        <w:t xml:space="preserve"> </w:t>
      </w:r>
      <w:r>
        <w:rPr>
          <w:bCs/>
          <w:b/>
        </w:rPr>
        <w:t xml:space="preserve">Customs Officer</w:t>
      </w:r>
      <w:r>
        <w:t xml:space="preserve"> </w:t>
      </w:r>
      <w:r>
        <w:t xml:space="preserve">performance in</w:t>
      </w:r>
      <w:r>
        <w:t xml:space="preserve"> </w:t>
      </w:r>
      <w:r>
        <w:rPr>
          <w:bCs/>
          <w:b/>
        </w:rPr>
        <w:t xml:space="preserve">South Africa Johannesburg</w:t>
      </w:r>
      <w:r>
        <w:t xml:space="preserve">.</w:t>
      </w:r>
    </w:p>
    <w:p>
      <w:pPr>
        <w:numPr>
          <w:ilvl w:val="0"/>
          <w:numId w:val="1001"/>
        </w:numPr>
        <w:pStyle w:val="Compact"/>
      </w:pPr>
      <w:r>
        <w:t xml:space="preserve">To develop a targeted framework for enhancing the role and capabilities of the modern</w:t>
      </w:r>
      <w:r>
        <w:t xml:space="preserve"> </w:t>
      </w:r>
      <w:r>
        <w:rPr>
          <w:bCs/>
          <w:b/>
        </w:rPr>
        <w:t xml:space="preserve">Customs Officer</w:t>
      </w:r>
      <w:r>
        <w:t xml:space="preserve">, specifically tailored to meet the demands of Johannesburg's unique border security and revenue protection needs.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within the SARS Customs division operating in the Greater Johannesburg Metropolitan Area (GJMA).</w:t>
      </w:r>
    </w:p>
    <w:p>
      <w:pPr>
        <w:numPr>
          <w:ilvl w:val="0"/>
          <w:numId w:val="1002"/>
        </w:numPr>
        <w:pStyle w:val="Compact"/>
      </w:pPr>
      <w:r>
        <w:rPr>
          <w:bCs/>
          <w:b/>
        </w:rPr>
        <w:t xml:space="preserve">Phase 1 (Quantitative - 6 months):</w:t>
      </w:r>
      <w:r>
        <w:t xml:space="preserve"> </w:t>
      </w:r>
      <w:r>
        <w:t xml:space="preserve">A structured survey distributed to all active</w:t>
      </w:r>
      <w:r>
        <w:t xml:space="preserve"> </w:t>
      </w:r>
      <w:r>
        <w:rPr>
          <w:bCs/>
          <w:b/>
        </w:rPr>
        <w:t xml:space="preserve">Customs Officer</w:t>
      </w:r>
      <w:r>
        <w:t xml:space="preserve">s across key Johannesburg operational units (ORTA, Mabopane, SARS HQ logistics desks). The survey will measure workload intensity, perceived resource adequacy, self-assessed skill levels in critical areas (risk analysis, technology use), and challenges with specific threats common in the JHB context. Target sample: 150+</w:t>
      </w:r>
      <w:r>
        <w:t xml:space="preserve"> </w:t>
      </w:r>
      <w:r>
        <w:rPr>
          <w:bCs/>
          <w:b/>
        </w:rPr>
        <w:t xml:space="preserve">Customs Officer</w:t>
      </w:r>
      <w:r>
        <w:t xml:space="preserve">s.</w:t>
      </w:r>
    </w:p>
    <w:p>
      <w:pPr>
        <w:numPr>
          <w:ilvl w:val="0"/>
          <w:numId w:val="1002"/>
        </w:numPr>
        <w:pStyle w:val="Compact"/>
      </w:pPr>
      <w:r>
        <w:rPr>
          <w:bCs/>
          <w:b/>
        </w:rPr>
        <w:t xml:space="preserve">Phase 2 (Qualitative - 9 months):</w:t>
      </w:r>
      <w:r>
        <w:t xml:space="preserve"> </w:t>
      </w:r>
      <w:r>
        <w:t xml:space="preserve">In-depth, semi-structured interviews (n=30) with a stratified sample of</w:t>
      </w:r>
      <w:r>
        <w:t xml:space="preserve"> </w:t>
      </w:r>
      <w:r>
        <w:rPr>
          <w:bCs/>
          <w:b/>
        </w:rPr>
        <w:t xml:space="preserve">Customs Officer</w:t>
      </w:r>
      <w:r>
        <w:t xml:space="preserve">s at varying ranks, managers within SARS Customs Johannesburg, and relevant stakeholders (e.g., port authorities, trade associations). Focus will be on understanding lived experiences, specific challenges not captured quantitatively, and contextual nuances of operating in</w:t>
      </w:r>
      <w:r>
        <w:t xml:space="preserve"> </w:t>
      </w:r>
      <w:r>
        <w:rPr>
          <w:bCs/>
          <w:b/>
        </w:rPr>
        <w:t xml:space="preserve">South Africa Johannesburg</w:t>
      </w:r>
      <w:r>
        <w:t xml:space="preserve">.</w:t>
      </w:r>
    </w:p>
    <w:p>
      <w:pPr>
        <w:numPr>
          <w:ilvl w:val="0"/>
          <w:numId w:val="1002"/>
        </w:numPr>
        <w:pStyle w:val="Compact"/>
      </w:pPr>
      <w:r>
        <w:rPr>
          <w:bCs/>
          <w:b/>
        </w:rPr>
        <w:t xml:space="preserve">Phase 3 (Analysis &amp; Framework Development - 3 months):</w:t>
      </w:r>
      <w:r>
        <w:t xml:space="preserve"> </w:t>
      </w:r>
      <w:r>
        <w:t xml:space="preserve">Thematic analysis of qualitative data combined with statistical analysis of survey results. Triangulation will identify core issues and inform the development of a practical, context-specific operational framework for enhancing the</w:t>
      </w:r>
      <w:r>
        <w:t xml:space="preserve"> </w:t>
      </w:r>
      <w:r>
        <w:rPr>
          <w:bCs/>
          <w:b/>
        </w:rPr>
        <w:t xml:space="preserve">Customs Officer</w:t>
      </w:r>
      <w:r>
        <w:t xml:space="preserve">'s role in Johannesburg.</w:t>
      </w:r>
    </w:p>
    <w:bookmarkEnd w:id="23"/>
    <w:bookmarkStart w:id="24" w:name="significance-and-expected-impact"/>
    <w:p>
      <w:pPr>
        <w:pStyle w:val="Heading2"/>
      </w:pPr>
      <w:r>
        <w:t xml:space="preserve">5. Significance and Expected Impact</w:t>
      </w:r>
    </w:p>
    <w:p>
      <w:pPr>
        <w:pStyle w:val="FirstParagraph"/>
      </w:pPr>
      <w:r>
        <w:t xml:space="preserve">This research holds profound significance for South Africa's economic security and governance. By directly addressing the operational realities within</w:t>
      </w:r>
      <w:r>
        <w:t xml:space="preserve"> </w:t>
      </w:r>
      <w:r>
        <w:rPr>
          <w:bCs/>
          <w:b/>
        </w:rPr>
        <w:t xml:space="preserve">South Africa Johannesburg</w:t>
      </w:r>
      <w:r>
        <w:t xml:space="preserve">, the findings will provide SARS with actionable intelligence to:</w:t>
      </w:r>
    </w:p>
    <w:p>
      <w:pPr>
        <w:numPr>
          <w:ilvl w:val="0"/>
          <w:numId w:val="1003"/>
        </w:numPr>
        <w:pStyle w:val="Compact"/>
      </w:pPr>
      <w:r>
        <w:rPr>
          <w:bCs/>
          <w:b/>
        </w:rPr>
        <w:t xml:space="preserve">Optimise Resource Allocation:</w:t>
      </w:r>
      <w:r>
        <w:t xml:space="preserve"> </w:t>
      </w:r>
      <w:r>
        <w:t xml:space="preserve">Prioritise budget towards specific tools, technology (e.g., advanced imaging integration, data analytics platforms), and personnel levels where they yield maximum impact on revenue protection and security in the JHB zone.</w:t>
      </w:r>
    </w:p>
    <w:p>
      <w:pPr>
        <w:numPr>
          <w:ilvl w:val="0"/>
          <w:numId w:val="1003"/>
        </w:numPr>
        <w:pStyle w:val="Compact"/>
      </w:pPr>
      <w:r>
        <w:rPr>
          <w:bCs/>
          <w:b/>
        </w:rPr>
        <w:t xml:space="preserve">Revolutionise Training:</w:t>
      </w:r>
      <w:r>
        <w:t xml:space="preserve"> </w:t>
      </w:r>
      <w:r>
        <w:t xml:space="preserve">Develop targeted training modules focused on Johannesburg's specific threat landscape (e.g., air cargo fraud, high-value counterfeit goods), moving beyond generic curriculum to build critical, context-relevant skills for the</w:t>
      </w:r>
      <w:r>
        <w:t xml:space="preserve"> </w:t>
      </w:r>
      <w:r>
        <w:rPr>
          <w:bCs/>
          <w:b/>
        </w:rPr>
        <w:t xml:space="preserve">Customs Officer</w:t>
      </w:r>
      <w:r>
        <w:t xml:space="preserve">.</w:t>
      </w:r>
    </w:p>
    <w:p>
      <w:pPr>
        <w:numPr>
          <w:ilvl w:val="0"/>
          <w:numId w:val="1003"/>
        </w:numPr>
        <w:pStyle w:val="Compact"/>
      </w:pPr>
      <w:r>
        <w:rPr>
          <w:bCs/>
          <w:b/>
        </w:rPr>
        <w:t xml:space="preserve">Boost Morale and Efficiency:</w:t>
      </w:r>
      <w:r>
        <w:t xml:space="preserve"> </w:t>
      </w:r>
      <w:r>
        <w:t xml:space="preserve">Address systemic issues identified through direct officer input, leading to improved job satisfaction, reduced burnout, and higher operational efficiency – directly enhancing the effectiveness of each</w:t>
      </w:r>
      <w:r>
        <w:t xml:space="preserve"> </w:t>
      </w:r>
      <w:r>
        <w:rPr>
          <w:bCs/>
          <w:b/>
        </w:rPr>
        <w:t xml:space="preserve">Customs Officer</w:t>
      </w:r>
      <w:r>
        <w:t xml:space="preserve">.</w:t>
      </w:r>
    </w:p>
    <w:p>
      <w:pPr>
        <w:numPr>
          <w:ilvl w:val="0"/>
          <w:numId w:val="1003"/>
        </w:numPr>
        <w:pStyle w:val="Compact"/>
      </w:pPr>
      <w:r>
        <w:rPr>
          <w:bCs/>
          <w:b/>
        </w:rPr>
        <w:t xml:space="preserve">Inform National Policy:</w:t>
      </w:r>
      <w:r>
        <w:t xml:space="preserve"> </w:t>
      </w:r>
      <w:r>
        <w:t xml:space="preserve">Provide robust evidence to guide SARS strategic planning and national border management policies, ensuring they are grounded in the realities of South Africa's most critical economic gateway city, Johannesburg.</w:t>
      </w:r>
    </w:p>
    <w:p>
      <w:pPr>
        <w:pStyle w:val="FirstParagraph"/>
      </w:pPr>
      <w:r>
        <w:t xml:space="preserve">The ultimate impact will be a more resilient border control system within</w:t>
      </w:r>
      <w:r>
        <w:t xml:space="preserve"> </w:t>
      </w:r>
      <w:r>
        <w:rPr>
          <w:bCs/>
          <w:b/>
        </w:rPr>
        <w:t xml:space="preserve">South Africa Johannesburg</w:t>
      </w:r>
      <w:r>
        <w:t xml:space="preserve">, leading to increased customs revenue collection (crucial for national service delivery), a significant reduction in illicit trade flows, and enhanced security against threats entering through the nation's economic heartland. This directly supports the National Development Plan's goals of creating jobs, ensuring economic growth, and improving security.</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Customs Officer</w:t>
      </w:r>
      <w:r>
        <w:t xml:space="preserve"> </w:t>
      </w:r>
      <w:r>
        <w:t xml:space="preserve">in Johannesburg is not merely administrative; it is a vital component of South Africa's national security and economic well-being. The unique pressures and opportunities inherent in the Johannesburg operational environment demand a research approach specifically designed for this context. This proposed study on Customs Officer effectiveness within</w:t>
      </w:r>
      <w:r>
        <w:t xml:space="preserve"> </w:t>
      </w:r>
      <w:r>
        <w:rPr>
          <w:bCs/>
          <w:b/>
        </w:rPr>
        <w:t xml:space="preserve">South Africa Johannesburg</w:t>
      </w:r>
      <w:r>
        <w:t xml:space="preserve"> </w:t>
      </w:r>
      <w:r>
        <w:t xml:space="preserve">moves beyond generic analysis to deliver precise, implementable solutions. By investing in understanding the frontline realities of these officers, SARS can empower its most critical asset – its personnel – to successfully navigate the complex challenges of securing South Africa's borders in one of the world's fastest-growing and most strategic urban economies. The findings will directly contribute to building a more efficient, effective, and secure customs service for</w:t>
      </w:r>
      <w:r>
        <w:t xml:space="preserve"> </w:t>
      </w:r>
      <w:r>
        <w:rPr>
          <w:bCs/>
          <w:b/>
        </w:rPr>
        <w:t xml:space="preserve">South Africa</w:t>
      </w:r>
      <w:r>
        <w:t xml:space="preserve">, starting with its premier city: Johannesburg.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South Africa Johannesburg</dc:title>
  <dc:creator/>
  <dc:language>en</dc:language>
  <cp:keywords/>
  <dcterms:created xsi:type="dcterms:W3CDTF">2026-07-24T13:21:26Z</dcterms:created>
  <dcterms:modified xsi:type="dcterms:W3CDTF">2026-07-24T13:21:26Z</dcterms:modified>
</cp:coreProperties>
</file>

<file path=docProps/custom.xml><?xml version="1.0" encoding="utf-8"?>
<Properties xmlns="http://schemas.openxmlformats.org/officeDocument/2006/custom-properties" xmlns:vt="http://schemas.openxmlformats.org/officeDocument/2006/docPropsVTypes"/>
</file>