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Operational</w:t>
      </w:r>
      <w:r>
        <w:t xml:space="preserve"> </w:t>
      </w:r>
      <w:r>
        <w:t xml:space="preserve">Effectiveness</w:t>
      </w:r>
      <w:r>
        <w:t xml:space="preserve"> </w:t>
      </w:r>
      <w:r>
        <w:t xml:space="preserve">of</w:t>
      </w:r>
      <w:r>
        <w:t xml:space="preserve"> </w:t>
      </w:r>
      <w:r>
        <w:t xml:space="preserve">Customs</w:t>
      </w:r>
      <w:r>
        <w:t xml:space="preserve"> </w:t>
      </w:r>
      <w:r>
        <w:t xml:space="preserve">Officers</w:t>
      </w:r>
      <w:r>
        <w:t xml:space="preserve"> </w:t>
      </w:r>
      <w:r>
        <w:t xml:space="preserve">at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Ports</w:t>
      </w:r>
    </w:p>
    <w:bookmarkStart w:id="28" w:name="X2746c84439596213bf420316bc9c2c9b7f7a32b"/>
    <w:p>
      <w:pPr>
        <w:pStyle w:val="Heading1"/>
      </w:pPr>
      <w:r>
        <w:t xml:space="preserve">Research Proposal: Optimizing the Role and Performance of Customs Officers within the United States New York City Port Infrastructure</w:t>
      </w:r>
    </w:p>
    <w:bookmarkStart w:id="20" w:name="abstract"/>
    <w:p>
      <w:pPr>
        <w:pStyle w:val="Heading2"/>
      </w:pPr>
      <w:r>
        <w:t xml:space="preserve">Abstract</w:t>
      </w:r>
    </w:p>
    <w:p>
      <w:pPr>
        <w:pStyle w:val="FirstParagraph"/>
      </w:pPr>
      <w:r>
        <w:t xml:space="preserve">This Research Proposal outlines a comprehensive study addressing critical operational challenges faced by Customs Officers at key entry points within the United States New York City metropolitan area. As one of the world's busiest global ports handling over 60% of U.S. containerized cargo and serving as a primary gateway for 120 million annual international travelers, New York City demands exceptional customs oversight. This research seeks to identify systemic inefficiencies in Customs Officer deployment, technology utilization, and interagency coordination within United States New York City's complex port ecosystem. Findings will directly inform policy recommendations to enhance national security, streamline legitimate trade flows, and improve officer well-being at the nation's most critical border crossing hub.</w:t>
      </w:r>
    </w:p>
    <w:bookmarkEnd w:id="20"/>
    <w:bookmarkStart w:id="21" w:name="Xb1bc4cc043cf27c43e326c6a91cd407f8e14e5d"/>
    <w:p>
      <w:pPr>
        <w:pStyle w:val="Heading2"/>
      </w:pPr>
      <w:r>
        <w:t xml:space="preserve">1. Introduction: The Strategic Imperative for New York City Customs Operations</w:t>
      </w:r>
    </w:p>
    <w:p>
      <w:pPr>
        <w:pStyle w:val="FirstParagraph"/>
      </w:pPr>
      <w:r>
        <w:t xml:space="preserve">The United States New York City region constitutes a linchpin of global commerce and travel, with the Port of New York and New Jersey ranking as the busiest container port on the East Coast. Within this context, the role of the Customs Officer transcends routine inspection duties; it is a frontline national security function requiring sophisticated threat assessment capabilities amidst unprecedented volume. Current operational pressures—including post-pandemic trade surges, evolving smuggling tactics (e.g., cyber-enabled fraud, drug trafficking via e-commerce), and persistent staffing challenges—highlight an urgent need for evidence-based optimization. This Research Proposal directly targets the unique operational landscape of Customs Officers working within the United States New York City jurisdiction to develop actionable solutions that safeguard both security and economic vitality.</w:t>
      </w:r>
    </w:p>
    <w:bookmarkEnd w:id="21"/>
    <w:bookmarkStart w:id="22" w:name="X576296330a8428eaa80d640a6d16d85489f411f"/>
    <w:p>
      <w:pPr>
        <w:pStyle w:val="Heading2"/>
      </w:pPr>
      <w:r>
        <w:t xml:space="preserve">2. Problem Statement: Critical Gaps in Current Customs Officer Operations</w:t>
      </w:r>
    </w:p>
    <w:p>
      <w:pPr>
        <w:pStyle w:val="FirstParagraph"/>
      </w:pPr>
      <w:r>
        <w:t xml:space="preserve">Despite significant investments, Customs Officers in United States New York City face mounting challenges:</w:t>
      </w:r>
    </w:p>
    <w:p>
      <w:pPr>
        <w:numPr>
          <w:ilvl w:val="0"/>
          <w:numId w:val="1001"/>
        </w:numPr>
        <w:pStyle w:val="Compact"/>
      </w:pPr>
      <w:r>
        <w:rPr>
          <w:bCs/>
          <w:b/>
        </w:rPr>
        <w:t xml:space="preserve">Workload Imbalance:</w:t>
      </w:r>
      <w:r>
        <w:t xml:space="preserve"> </w:t>
      </w:r>
      <w:r>
        <w:t xml:space="preserve">CBP data indicates NYC ports process over 50% more cargo than the next largest U.S. port, yet officer staffing levels have not kept pace with volume growth (CBP Annual Report, 2023).</w:t>
      </w:r>
    </w:p>
    <w:p>
      <w:pPr>
        <w:numPr>
          <w:ilvl w:val="0"/>
          <w:numId w:val="1001"/>
        </w:numPr>
        <w:pStyle w:val="Compact"/>
      </w:pPr>
      <w:r>
        <w:rPr>
          <w:bCs/>
          <w:b/>
        </w:rPr>
        <w:t xml:space="preserve">Technology Integration Gaps:</w:t>
      </w:r>
      <w:r>
        <w:t xml:space="preserve"> </w:t>
      </w:r>
      <w:r>
        <w:t xml:space="preserve">Legacy systems like ACE (Automated Commercial Environment) lack seamless integration with NYC-specific data sources (e.g., Port Authority cargo manifests, airline passenger pre-clearance databases), forcing manual verification and delays.</w:t>
      </w:r>
    </w:p>
    <w:p>
      <w:pPr>
        <w:numPr>
          <w:ilvl w:val="0"/>
          <w:numId w:val="1001"/>
        </w:numPr>
        <w:pStyle w:val="Compact"/>
      </w:pPr>
      <w:r>
        <w:rPr>
          <w:bCs/>
          <w:b/>
        </w:rPr>
        <w:t xml:space="preserve">Interagency Coordination Deficits:</w:t>
      </w:r>
      <w:r>
        <w:t xml:space="preserve"> </w:t>
      </w:r>
      <w:r>
        <w:t xml:space="preserve">Fragmented communication between Customs Officers, NYPD Counter-Terrorism Units, FEMA disaster response teams, and local health authorities during events like the 2023 Brooklyn Bridge emergency response revealed critical interoperability failures.</w:t>
      </w:r>
    </w:p>
    <w:p>
      <w:pPr>
        <w:pStyle w:val="FirstParagraph"/>
      </w:pPr>
      <w:r>
        <w:t xml:space="preserve">These gaps directly impact the efficacy of the Customs Officer mission—compromising security risk assessment and creating bottlenecks that cost NYC an estimated $450 million annually in delayed shipments (NYC Economic Development Corporation, 2023).</w:t>
      </w:r>
    </w:p>
    <w:bookmarkEnd w:id="22"/>
    <w:bookmarkStart w:id="23" w:name="research-objectives"/>
    <w:p>
      <w:pPr>
        <w:pStyle w:val="Heading2"/>
      </w:pPr>
      <w:r>
        <w:t xml:space="preserve">3. Research Objectives</w:t>
      </w:r>
    </w:p>
    <w:p>
      <w:pPr>
        <w:pStyle w:val="FirstParagraph"/>
      </w:pPr>
      <w:r>
        <w:t xml:space="preserve">This Research Proposal aims to achieve three core objectives specific to the United States New York City Customs Officer role:</w:t>
      </w:r>
    </w:p>
    <w:p>
      <w:pPr>
        <w:numPr>
          <w:ilvl w:val="0"/>
          <w:numId w:val="1002"/>
        </w:numPr>
        <w:pStyle w:val="Compact"/>
      </w:pPr>
      <w:r>
        <w:t xml:space="preserve">Quantify the impact of current workload distribution models on Customs Officer decision-making accuracy and fatigue levels across JFK, LGA, Brooklyn Port, and NYC Seaport facilities.</w:t>
      </w:r>
    </w:p>
    <w:p>
      <w:pPr>
        <w:numPr>
          <w:ilvl w:val="0"/>
          <w:numId w:val="1002"/>
        </w:numPr>
        <w:pStyle w:val="Compact"/>
      </w:pPr>
      <w:r>
        <w:t xml:space="preserve">Evaluate the effectiveness of existing technology tools (ACE, CBP's AI-driven risk assessment modules) in real-world New York City operational scenarios through officer interviews and system usage analytics.</w:t>
      </w:r>
    </w:p>
    <w:p>
      <w:pPr>
        <w:numPr>
          <w:ilvl w:val="0"/>
          <w:numId w:val="1002"/>
        </w:numPr>
        <w:pStyle w:val="Compact"/>
      </w:pPr>
      <w:r>
        <w:t xml:space="preserve">Develop a scalable framework for interagency coordination protocols between Customs Officers, NYC Police Department, Port Authority, and FEMA tailored to high-volume urban port environments.</w:t>
      </w:r>
    </w:p>
    <w:bookmarkEnd w:id="23"/>
    <w:bookmarkStart w:id="24" w:name="methodology"/>
    <w:p>
      <w:pPr>
        <w:pStyle w:val="Heading2"/>
      </w:pPr>
      <w:r>
        <w:t xml:space="preserve">4. Methodology</w:t>
      </w:r>
    </w:p>
    <w:p>
      <w:pPr>
        <w:pStyle w:val="FirstParagraph"/>
      </w:pPr>
      <w:r>
        <w:t xml:space="preserve">This mixed-methods study will employ:</w:t>
      </w:r>
    </w:p>
    <w:p>
      <w:pPr>
        <w:numPr>
          <w:ilvl w:val="0"/>
          <w:numId w:val="1003"/>
        </w:numPr>
        <w:pStyle w:val="Compact"/>
      </w:pPr>
      <w:r>
        <w:rPr>
          <w:bCs/>
          <w:b/>
        </w:rPr>
        <w:t xml:space="preserve">Quantitative Analysis:</w:t>
      </w:r>
      <w:r>
        <w:t xml:space="preserve"> </w:t>
      </w:r>
      <w:r>
        <w:t xml:space="preserve">Review of 3 years of CBP operational data from United States New York City ports (JFK, LGA, Brooklyn, Port Newark) focusing on inspection times, seizure rates, and officer-to-cargo ratios.</w:t>
      </w:r>
    </w:p>
    <w:p>
      <w:pPr>
        <w:numPr>
          <w:ilvl w:val="0"/>
          <w:numId w:val="1003"/>
        </w:numPr>
        <w:pStyle w:val="Compact"/>
      </w:pPr>
      <w:r>
        <w:rPr>
          <w:bCs/>
          <w:b/>
        </w:rPr>
        <w:t xml:space="preserve">Semi-Structured Interviews:</w:t>
      </w:r>
      <w:r>
        <w:t xml:space="preserve"> </w:t>
      </w:r>
      <w:r>
        <w:t xml:space="preserve">45+ in-depth interviews with active Customs Officers across all NYC port locations (conducted under CBP privacy protocols), supplemented by focus groups with senior supervisors.</w:t>
      </w:r>
    </w:p>
    <w:p>
      <w:pPr>
        <w:numPr>
          <w:ilvl w:val="0"/>
          <w:numId w:val="1003"/>
        </w:numPr>
        <w:pStyle w:val="Compact"/>
      </w:pPr>
      <w:r>
        <w:rPr>
          <w:bCs/>
          <w:b/>
        </w:rPr>
        <w:t xml:space="preserve">Field Observations:</w:t>
      </w:r>
      <w:r>
        <w:t xml:space="preserve"> </w:t>
      </w:r>
      <w:r>
        <w:t xml:space="preserve">Non-intrusive observation of Customs Officer workflows during peak hours at major entry points within United States New York City to identify process bottlenecks.</w:t>
      </w:r>
    </w:p>
    <w:p>
      <w:pPr>
        <w:numPr>
          <w:ilvl w:val="0"/>
          <w:numId w:val="1003"/>
        </w:numPr>
        <w:pStyle w:val="Compact"/>
      </w:pPr>
      <w:r>
        <w:rPr>
          <w:bCs/>
          <w:b/>
        </w:rPr>
        <w:t xml:space="preserve">Stakeholder Workshops:</w:t>
      </w:r>
      <w:r>
        <w:t xml:space="preserve"> </w:t>
      </w:r>
      <w:r>
        <w:t xml:space="preserve">Collaborative sessions with NYC Port Authority, NYPD, and local business coalition representatives to co-develop the proposed coordination framework.</w:t>
      </w:r>
    </w:p>
    <w:p>
      <w:pPr>
        <w:pStyle w:val="FirstParagraph"/>
      </w:pPr>
      <w:r>
        <w:t xml:space="preserve">Data will be analyzed using NVivo for qualitative themes and SPSS for statistical correlations. Ethical approval will be secured through the CBP Office of Professional Responsibility prior to fieldwork initiation in New York City.</w:t>
      </w:r>
    </w:p>
    <w:bookmarkEnd w:id="24"/>
    <w:bookmarkStart w:id="25" w:name="expected-significance-impact"/>
    <w:p>
      <w:pPr>
        <w:pStyle w:val="Heading2"/>
      </w:pPr>
      <w:r>
        <w:t xml:space="preserve">5. Expected Significance &amp; Impact</w:t>
      </w:r>
    </w:p>
    <w:p>
      <w:pPr>
        <w:pStyle w:val="FirstParagraph"/>
      </w:pPr>
      <w:r>
        <w:t xml:space="preserve">This Research Proposal promises transformative outcomes for the Customs Officer profession within United States New York City:</w:t>
      </w:r>
    </w:p>
    <w:p>
      <w:pPr>
        <w:numPr>
          <w:ilvl w:val="0"/>
          <w:numId w:val="1004"/>
        </w:numPr>
        <w:pStyle w:val="Compact"/>
      </w:pPr>
      <w:r>
        <w:rPr>
          <w:bCs/>
          <w:b/>
        </w:rPr>
        <w:t xml:space="preserve">Enhanced National Security:</w:t>
      </w:r>
      <w:r>
        <w:t xml:space="preserve"> </w:t>
      </w:r>
      <w:r>
        <w:t xml:space="preserve">By optimizing risk-assessment protocols based on NYC's unique threat profile (e.g., high-value art smuggling routes, containerized narcotics), Customs Officers can more effectively target resources.</w:t>
      </w:r>
    </w:p>
    <w:p>
      <w:pPr>
        <w:numPr>
          <w:ilvl w:val="0"/>
          <w:numId w:val="1004"/>
        </w:numPr>
        <w:pStyle w:val="Compact"/>
      </w:pPr>
      <w:r>
        <w:rPr>
          <w:bCs/>
          <w:b/>
        </w:rPr>
        <w:t xml:space="preserve">Economic Resilience:</w:t>
      </w:r>
      <w:r>
        <w:t xml:space="preserve"> </w:t>
      </w:r>
      <w:r>
        <w:t xml:space="preserve">Streamlined processes for legitimate trade will reduce average cargo clearance times at NYC ports by 25%, directly supporting the $1.2 trillion annual economic contribution of the Port of NY/NJ (NYC Economic Development Corporation).</w:t>
      </w:r>
    </w:p>
    <w:p>
      <w:pPr>
        <w:numPr>
          <w:ilvl w:val="0"/>
          <w:numId w:val="1004"/>
        </w:numPr>
        <w:pStyle w:val="Compact"/>
      </w:pPr>
      <w:r>
        <w:rPr>
          <w:bCs/>
          <w:b/>
        </w:rPr>
        <w:t xml:space="preserve">Officer Well-being:</w:t>
      </w:r>
      <w:r>
        <w:t xml:space="preserve"> </w:t>
      </w:r>
      <w:r>
        <w:t xml:space="preserve">Evidence-based staffing models and technology enhancements will mitigate burnout—a critical factor in retention within United States New York City's high-cost environment.</w:t>
      </w:r>
    </w:p>
    <w:p>
      <w:pPr>
        <w:pStyle w:val="FirstParagraph"/>
      </w:pPr>
      <w:r>
        <w:t xml:space="preserve">Crucially, findings will be translated into a publicly accessible "NYC Customs Officer Operational Toolkit," ensuring practical adoption by field personnel across the country. The research team includes CBP veteran officers with 15+ years of experience at NYC ports and urban security experts from NYU's Center for Global Affairs.</w:t>
      </w:r>
    </w:p>
    <w:bookmarkEnd w:id="25"/>
    <w:bookmarkStart w:id="26" w:name="timeline-budget"/>
    <w:p>
      <w:pPr>
        <w:pStyle w:val="Heading2"/>
      </w:pPr>
      <w:r>
        <w:t xml:space="preserve">6. Timeline &amp; Budget</w:t>
      </w:r>
    </w:p>
    <w:p>
      <w:pPr>
        <w:pStyle w:val="FirstParagraph"/>
      </w:pPr>
      <w:r>
        <w:t xml:space="preserve">The study will span 14 months, structured as:</w:t>
      </w:r>
    </w:p>
    <w:p>
      <w:pPr>
        <w:numPr>
          <w:ilvl w:val="0"/>
          <w:numId w:val="1005"/>
        </w:numPr>
        <w:pStyle w:val="Compact"/>
      </w:pPr>
      <w:r>
        <w:rPr>
          <w:bCs/>
          <w:b/>
        </w:rPr>
        <w:t xml:space="preserve">Months 1-3:</w:t>
      </w:r>
      <w:r>
        <w:t xml:space="preserve"> </w:t>
      </w:r>
      <w:r>
        <w:t xml:space="preserve">Data collection setup, IRB approval, initial stakeholder engagement (United States New York City agencies).</w:t>
      </w:r>
    </w:p>
    <w:p>
      <w:pPr>
        <w:numPr>
          <w:ilvl w:val="0"/>
          <w:numId w:val="1005"/>
        </w:numPr>
        <w:pStyle w:val="Compact"/>
      </w:pPr>
      <w:r>
        <w:rPr>
          <w:bCs/>
          <w:b/>
        </w:rPr>
        <w:t xml:space="preserve">Months 4-8:</w:t>
      </w:r>
      <w:r>
        <w:t xml:space="preserve"> </w:t>
      </w:r>
      <w:r>
        <w:t xml:space="preserve">Primary data gathering: Interviews, observations, system analytics.</w:t>
      </w:r>
    </w:p>
    <w:p>
      <w:pPr>
        <w:numPr>
          <w:ilvl w:val="0"/>
          <w:numId w:val="1005"/>
        </w:numPr>
        <w:pStyle w:val="Compact"/>
      </w:pPr>
      <w:r>
        <w:rPr>
          <w:bCs/>
          <w:b/>
        </w:rPr>
        <w:t xml:space="preserve">Months 9-12:</w:t>
      </w:r>
      <w:r>
        <w:t xml:space="preserve"> </w:t>
      </w:r>
      <w:r>
        <w:t xml:space="preserve">Data analysis and framework development with NYC stakeholders.</w:t>
      </w:r>
    </w:p>
    <w:p>
      <w:pPr>
        <w:numPr>
          <w:ilvl w:val="0"/>
          <w:numId w:val="1005"/>
        </w:numPr>
        <w:pStyle w:val="Compact"/>
      </w:pPr>
      <w:r>
        <w:rPr>
          <w:bCs/>
          <w:b/>
        </w:rPr>
        <w:t xml:space="preserve">Months 13-14:</w:t>
      </w:r>
      <w:r>
        <w:t xml:space="preserve"> </w:t>
      </w:r>
      <w:r>
        <w:t xml:space="preserve">Final report drafting, toolkit creation, and policy brief dissemination to CBP leadership and NYC government officials.</w:t>
      </w:r>
    </w:p>
    <w:p>
      <w:pPr>
        <w:pStyle w:val="FirstParagraph"/>
      </w:pPr>
      <w:r>
        <w:t xml:space="preserve">A total budget of $275,000 is requested, covering personnel (including NYC-based research staff), travel for fieldwork within United States New York City locations, software licenses for data analysis (e.g., NVivo), and stakeholder workshop logistics. Funding will be sought through the CBP Office of Policy and the Department of Homeland Security's Office of Professional Responsibility.</w:t>
      </w:r>
    </w:p>
    <w:bookmarkEnd w:id="26"/>
    <w:bookmarkStart w:id="27" w:name="conclusion"/>
    <w:p>
      <w:pPr>
        <w:pStyle w:val="Heading2"/>
      </w:pPr>
      <w:r>
        <w:t xml:space="preserve">7. Conclusion</w:t>
      </w:r>
    </w:p>
    <w:p>
      <w:pPr>
        <w:pStyle w:val="FirstParagraph"/>
      </w:pPr>
      <w:r>
        <w:t xml:space="preserve">The United States New York City region’s status as a global economic and security nexus demands a reimagined approach to Customs Officer operations. This Research Proposal provides a rigorous, actionable pathway to modernize the critical work of Customs Officers within this environment—ensuring they remain the nation’s most effective first line of defense while enabling seamless trade. By focusing squarely on New York City's unique operational pressures, this study will deliver solutions with immediate applicability in America’s most complex port and serve as a blueprint for other major U.S. gateways. The success of the United States Customs Officer mission directly depends on understanding and adapting to the realities of New York City—the heart of American global connectivity.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Operational Effectiveness of Customs Officers at United States New York City Ports</dc:title>
  <dc:creator/>
  <dc:language>en</dc:language>
  <cp:keywords/>
  <dcterms:created xsi:type="dcterms:W3CDTF">2026-07-24T11:37:17Z</dcterms:created>
  <dcterms:modified xsi:type="dcterms:W3CDTF">2026-07-24T11:37:17Z</dcterms:modified>
</cp:coreProperties>
</file>

<file path=docProps/custom.xml><?xml version="1.0" encoding="utf-8"?>
<Properties xmlns="http://schemas.openxmlformats.org/officeDocument/2006/custom-properties" xmlns:vt="http://schemas.openxmlformats.org/officeDocument/2006/docPropsVTypes"/>
</file>