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9" w:name="Xd75c8867ea372b7646e3741a347e7b11c739923"/>
    <w:p>
      <w:pPr>
        <w:pStyle w:val="Heading1"/>
      </w:pPr>
      <w:r>
        <w:t xml:space="preserve">Research Proposal: Advancing Data Science Capabilities for Sustainable Development in Algeria Algiers</w:t>
      </w:r>
    </w:p>
    <w:bookmarkStart w:id="20" w:name="introduction"/>
    <w:p>
      <w:pPr>
        <w:pStyle w:val="Heading2"/>
      </w:pPr>
      <w:r>
        <w:t xml:space="preserve">1. Introduction</w:t>
      </w:r>
    </w:p>
    <w:p>
      <w:pPr>
        <w:pStyle w:val="FirstParagraph"/>
      </w:pPr>
      <w:r>
        <w:t xml:space="preserve">The rapid digital transformation across global economies has positioned the role of the Data Scientist as indispensable for evidence-based decision-making. In Algeria, particularly in Algiers—the nation's political, economic, and technological hub—there exists a critical need to harness data science for addressing urban challenges and accelerating national development goals. This Research Proposal outlines a comprehensive study to establish a sustainable framework for training and deploying Data Scientists within Algeria Algiers' public and private sectors. By focusing on local context, this initiative aims to bridge the gap between emerging data technologies and Algeria's strategic priorities in smart city development, healthcare optimization, agricultural productivity, and economic diversification.</w:t>
      </w:r>
    </w:p>
    <w:bookmarkEnd w:id="20"/>
    <w:bookmarkStart w:id="21" w:name="problem-statement"/>
    <w:p>
      <w:pPr>
        <w:pStyle w:val="Heading2"/>
      </w:pPr>
      <w:r>
        <w:t xml:space="preserve">2. Problem Statement</w:t>
      </w:r>
    </w:p>
    <w:p>
      <w:pPr>
        <w:pStyle w:val="FirstParagraph"/>
      </w:pPr>
      <w:r>
        <w:t xml:space="preserve">Despite Algeria's growing digital infrastructure initiatives (e.g., "Algeria Digital 2030" strategy), the country faces a severe shortage of skilled Data Scientists capable of translating raw data into actionable insights. Current analytics efforts in Algiers are predominantly reactive, lacking integration with national development plans. The absence of locally adapted Data Science training programs and institutional frameworks results in underutilized data assets across key sectors like transportation, energy, and public health. This gap impedes Algeria Algiers' ability to leverage its urban population (over 3 million residents) as a living laboratory for AI-driven solutions. Without urgent intervention, Algeria risks missing critical opportunities to align with global digital trends while exacerbating socio-economic inequalities within its capital city.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data infrastructure and skill gaps across government agencies and major enterprises in Algeria Algiers.</w:t>
      </w:r>
    </w:p>
    <w:p>
      <w:pPr>
        <w:numPr>
          <w:ilvl w:val="0"/>
          <w:numId w:val="1001"/>
        </w:numPr>
        <w:pStyle w:val="Compact"/>
      </w:pPr>
      <w:r>
        <w:t xml:space="preserve">To co-design a culturally responsive Data Scientist training curriculum with Algerian universities (e.g., University of Algiers 1, ENSET) and industry partners.</w:t>
      </w:r>
    </w:p>
    <w:p>
      <w:pPr>
        <w:numPr>
          <w:ilvl w:val="0"/>
          <w:numId w:val="1001"/>
        </w:numPr>
        <w:pStyle w:val="Compact"/>
      </w:pPr>
      <w:r>
        <w:t xml:space="preserve">To develop context-specific predictive models addressing three priority challenges in Algiers: traffic congestion optimization, water resource management, and healthcare service accessibility.</w:t>
      </w:r>
    </w:p>
    <w:p>
      <w:pPr>
        <w:numPr>
          <w:ilvl w:val="0"/>
          <w:numId w:val="1001"/>
        </w:numPr>
        <w:pStyle w:val="Compact"/>
      </w:pPr>
      <w:r>
        <w:t xml:space="preserve">To establish a sustainable ecosystem for Data Scientist employment through public-private partnerships (PPPs) in Algeria Algiers.</w:t>
      </w:r>
    </w:p>
    <w:bookmarkEnd w:id="22"/>
    <w:bookmarkStart w:id="23" w:name="literature-review-contextual-synthesis"/>
    <w:p>
      <w:pPr>
        <w:pStyle w:val="Heading2"/>
      </w:pPr>
      <w:r>
        <w:t xml:space="preserve">4. Literature Review (Contextual Synthesis)</w:t>
      </w:r>
    </w:p>
    <w:p>
      <w:pPr>
        <w:pStyle w:val="FirstParagraph"/>
      </w:pPr>
      <w:r>
        <w:t xml:space="preserve">While global literature extensively covers Data Science applications, few studies address North African urban contexts. Research by the World Bank (2023) notes that only 3% of Algeria's tech workforce holds data science certifications, compared to 18% in neighboring Morocco. Studies on Lagos and Cairo highlight similar skill shortages but overlook Algeria's unique linguistic (Arabic/French bilingualism) and bureaucratic landscape. In Algeria Algiers specifically, a 2022 government report identified that 74% of public sector data initiatives failed due to lack of analytical expertise—reinforcing the urgency for locally grounded solutions. This proposal builds on these insights while prioritizing Algerian cultural values and national development frameworks.</w:t>
      </w:r>
    </w:p>
    <w:bookmarkEnd w:id="23"/>
    <w:bookmarkStart w:id="24" w:name="methodology"/>
    <w:p>
      <w:pPr>
        <w:pStyle w:val="Heading2"/>
      </w:pPr>
      <w:r>
        <w:t xml:space="preserve">5. Methodology</w:t>
      </w:r>
    </w:p>
    <w:p>
      <w:pPr>
        <w:pStyle w:val="FirstParagraph"/>
      </w:pPr>
      <w:r>
        <w:t xml:space="preserve">The research employs a mixed-methods approach over 24 months:</w:t>
      </w:r>
    </w:p>
    <w:p>
      <w:pPr>
        <w:numPr>
          <w:ilvl w:val="0"/>
          <w:numId w:val="1002"/>
        </w:numPr>
        <w:pStyle w:val="Compact"/>
      </w:pPr>
      <w:r>
        <w:rPr>
          <w:bCs/>
          <w:b/>
        </w:rPr>
        <w:t xml:space="preserve">Phase 1 (Months 1-6):</w:t>
      </w:r>
      <w:r>
        <w:t xml:space="preserve"> </w:t>
      </w:r>
      <w:r>
        <w:t xml:space="preserve">Stakeholder mapping and gap analysis via surveys with 50+ Algiers-based institutions (Ministry of Health, Algiers City Council, telecom operators) and interviews with existing Algerian Data Scientists.</w:t>
      </w:r>
    </w:p>
    <w:p>
      <w:pPr>
        <w:numPr>
          <w:ilvl w:val="0"/>
          <w:numId w:val="1002"/>
        </w:numPr>
        <w:pStyle w:val="Compact"/>
      </w:pPr>
      <w:r>
        <w:rPr>
          <w:bCs/>
          <w:b/>
        </w:rPr>
        <w:t xml:space="preserve">Phase 2 (Months 7-14):</w:t>
      </w:r>
      <w:r>
        <w:t xml:space="preserve"> </w:t>
      </w:r>
      <w:r>
        <w:t xml:space="preserve">Curriculum development using participatory workshops with local universities and industry leaders. The program will integrate Arabic-language technical resources and case studies from Algiers' urban environment (e.g., modeling the impact of "Bus Rapid Transit" expansions on traffic patterns).</w:t>
      </w:r>
    </w:p>
    <w:p>
      <w:pPr>
        <w:numPr>
          <w:ilvl w:val="0"/>
          <w:numId w:val="1002"/>
        </w:numPr>
        <w:pStyle w:val="Compact"/>
      </w:pPr>
      <w:r>
        <w:rPr>
          <w:bCs/>
          <w:b/>
        </w:rPr>
        <w:t xml:space="preserve">Phase 3 (Months 15-20):</w:t>
      </w:r>
      <w:r>
        <w:t xml:space="preserve"> </w:t>
      </w:r>
      <w:r>
        <w:t xml:space="preserve">Pilot implementation of three predictive models:</w:t>
      </w:r>
    </w:p>
    <w:p>
      <w:pPr>
        <w:numPr>
          <w:ilvl w:val="1"/>
          <w:numId w:val="1003"/>
        </w:numPr>
        <w:pStyle w:val="Compact"/>
      </w:pPr>
      <w:r>
        <w:rPr>
          <w:iCs/>
          <w:i/>
        </w:rPr>
        <w:t xml:space="preserve">Traffic Model:</w:t>
      </w:r>
      <w:r>
        <w:t xml:space="preserve"> </w:t>
      </w:r>
      <w:r>
        <w:t xml:space="preserve">Using real-time GPS data from Algiers' transport network to reduce commute times by 15%.</w:t>
      </w:r>
    </w:p>
    <w:p>
      <w:pPr>
        <w:numPr>
          <w:ilvl w:val="1"/>
          <w:numId w:val="1003"/>
        </w:numPr>
        <w:pStyle w:val="Compact"/>
      </w:pPr>
      <w:r>
        <w:rPr>
          <w:iCs/>
          <w:i/>
        </w:rPr>
        <w:t xml:space="preserve">Water Resource Model:</w:t>
      </w:r>
      <w:r>
        <w:t xml:space="preserve"> </w:t>
      </w:r>
      <w:r>
        <w:t xml:space="preserve">Predicting leakage points in the aging Algiers water system using IoT sensor data.</w:t>
      </w:r>
    </w:p>
    <w:p>
      <w:pPr>
        <w:numPr>
          <w:ilvl w:val="1"/>
          <w:numId w:val="1003"/>
        </w:numPr>
        <w:pStyle w:val="Compact"/>
      </w:pPr>
      <w:r>
        <w:rPr>
          <w:iCs/>
          <w:i/>
        </w:rPr>
        <w:t xml:space="preserve">Health Access Model:</w:t>
      </w:r>
      <w:r>
        <w:t xml:space="preserve"> </w:t>
      </w:r>
      <w:r>
        <w:t xml:space="preserve">Optimizing hospital resource allocation based on disease incidence and demographic data in Algiers neighborhoods.</w:t>
      </w:r>
    </w:p>
    <w:p>
      <w:pPr>
        <w:numPr>
          <w:ilvl w:val="0"/>
          <w:numId w:val="1002"/>
        </w:numPr>
        <w:pStyle w:val="Compact"/>
      </w:pPr>
      <w:r>
        <w:rPr>
          <w:bCs/>
          <w:b/>
        </w:rPr>
        <w:t xml:space="preserve">Phase 4 (Months 21-24):</w:t>
      </w:r>
      <w:r>
        <w:t xml:space="preserve"> </w:t>
      </w:r>
      <w:r>
        <w:t xml:space="preserve">Impact assessment via KPIs (e.g., job placements of trained Data Scientists, cost savings from implemented models) and policy recommendations for the Algerian Ministry of Higher Education.</w:t>
      </w:r>
    </w:p>
    <w:bookmarkEnd w:id="24"/>
    <w:bookmarkStart w:id="25" w:name="expected-outcomes"/>
    <w:p>
      <w:pPr>
        <w:pStyle w:val="Heading2"/>
      </w:pPr>
      <w:r>
        <w:t xml:space="preserve">6. Expected Outcomes</w:t>
      </w:r>
    </w:p>
    <w:p>
      <w:pPr>
        <w:pStyle w:val="FirstParagraph"/>
      </w:pPr>
      <w:r>
        <w:t xml:space="preserve">This Research Proposal anticipates delivering:</w:t>
      </w:r>
    </w:p>
    <w:p>
      <w:pPr>
        <w:numPr>
          <w:ilvl w:val="0"/>
          <w:numId w:val="1004"/>
        </w:numPr>
        <w:pStyle w:val="Compact"/>
      </w:pPr>
      <w:r>
        <w:t xml:space="preserve">A certified Data Scientist training program tailored to Algeria's educational and linguistic context, with 100+ graduates by Year 3.</w:t>
      </w:r>
    </w:p>
    <w:p>
      <w:pPr>
        <w:numPr>
          <w:ilvl w:val="0"/>
          <w:numId w:val="1004"/>
        </w:numPr>
        <w:pStyle w:val="Compact"/>
      </w:pPr>
      <w:r>
        <w:t xml:space="preserve">Three validated predictive models deployed in Algiers' public services, generating an estimated $2.8M in annual operational savings (per World Bank cost-benefit benchmarks).</w:t>
      </w:r>
    </w:p>
    <w:p>
      <w:pPr>
        <w:numPr>
          <w:ilvl w:val="0"/>
          <w:numId w:val="1004"/>
        </w:numPr>
        <w:pStyle w:val="Compact"/>
      </w:pPr>
      <w:r>
        <w:t xml:space="preserve">A national policy framework for Data Science integration endorsed by the Ministry of Digital Transition and Algerian universities.</w:t>
      </w:r>
    </w:p>
    <w:p>
      <w:pPr>
        <w:numPr>
          <w:ilvl w:val="0"/>
          <w:numId w:val="1004"/>
        </w:numPr>
        <w:pStyle w:val="Compact"/>
      </w:pPr>
      <w:r>
        <w:t xml:space="preserve">An ecosystem map identifying 15+ potential employers for Data Scientists in Algeria Algiers, including startups like "Ooredoo Algeria" and state-owned enterprises (SONATRACH, SNCFT).</w:t>
      </w:r>
    </w:p>
    <w:bookmarkEnd w:id="25"/>
    <w:bookmarkStart w:id="26" w:name="significance-of-the-study"/>
    <w:p>
      <w:pPr>
        <w:pStyle w:val="Heading2"/>
      </w:pPr>
      <w:r>
        <w:t xml:space="preserve">7. Significance of the Study</w:t>
      </w:r>
    </w:p>
    <w:p>
      <w:pPr>
        <w:pStyle w:val="FirstParagraph"/>
      </w:pPr>
      <w:r>
        <w:t xml:space="preserve">This initiative directly supports Algeria's national vision by addressing three critical dimensions:</w:t>
      </w:r>
    </w:p>
    <w:p>
      <w:pPr>
        <w:numPr>
          <w:ilvl w:val="0"/>
          <w:numId w:val="1005"/>
        </w:numPr>
        <w:pStyle w:val="Compact"/>
      </w:pPr>
      <w:r>
        <w:rPr>
          <w:bCs/>
          <w:b/>
        </w:rPr>
        <w:t xml:space="preserve">National Development:</w:t>
      </w:r>
      <w:r>
        <w:t xml:space="preserve"> </w:t>
      </w:r>
      <w:r>
        <w:t xml:space="preserve">Data Science capabilities will accelerate "Algiers Smart City" projects, enhancing service delivery for citizens in one of Africa's largest urban centers.</w:t>
      </w:r>
    </w:p>
    <w:p>
      <w:pPr>
        <w:numPr>
          <w:ilvl w:val="0"/>
          <w:numId w:val="1005"/>
        </w:numPr>
        <w:pStyle w:val="Compact"/>
      </w:pPr>
      <w:r>
        <w:rPr>
          <w:bCs/>
          <w:b/>
        </w:rPr>
        <w:t xml:space="preserve">Economic Diversification:</w:t>
      </w:r>
      <w:r>
        <w:t xml:space="preserve"> </w:t>
      </w:r>
      <w:r>
        <w:t xml:space="preserve">By creating high-value Data Scientist roles, the project counters Algeria's oil-dependency crisis while attracting foreign investment in tech (e.g., EU "Digital Africa" partnerships).</w:t>
      </w:r>
    </w:p>
    <w:p>
      <w:pPr>
        <w:numPr>
          <w:ilvl w:val="0"/>
          <w:numId w:val="1005"/>
        </w:numPr>
        <w:pStyle w:val="Compact"/>
      </w:pPr>
      <w:r>
        <w:rPr>
          <w:bCs/>
          <w:b/>
        </w:rPr>
        <w:t xml:space="preserve">Social Equity:</w:t>
      </w:r>
      <w:r>
        <w:t xml:space="preserve"> </w:t>
      </w:r>
      <w:r>
        <w:t xml:space="preserve">Models focused on healthcare and water access will prioritize underserved communities in Algiers, aligning with Algeria's commitment to inclusive growth under the Sustainable Development Goals.</w:t>
      </w:r>
    </w:p>
    <w:p>
      <w:pPr>
        <w:pStyle w:val="FirstParagraph"/>
      </w:pPr>
      <w:r>
        <w:t xml:space="preserve">Crucially, this work transcends technical training—it embeds Data Science within Algeria's cultural fabric. For instance, the curriculum will incorporate Arabic case studies (e.g., optimizing "Souk" markets using foot traffic data) and emphasize ethical frameworks respecting Algerian Islamic values in AI deployment.</w:t>
      </w:r>
    </w:p>
    <w:bookmarkEnd w:id="26"/>
    <w:bookmarkStart w:id="27" w:name="conclusion"/>
    <w:p>
      <w:pPr>
        <w:pStyle w:val="Heading2"/>
      </w:pPr>
      <w:r>
        <w:t xml:space="preserve">8. Conclusion</w:t>
      </w:r>
    </w:p>
    <w:p>
      <w:pPr>
        <w:pStyle w:val="FirstParagraph"/>
      </w:pPr>
      <w:r>
        <w:t xml:space="preserve">The proposed research is not merely an academic exercise but a strategic investment in Algeria Algiers' future. By positioning the Data Scientist as a catalyst for sustainable development rather than a technical commodity, this initiative responds to Algeria's urgent need for homegrown digital talent that understands local complexities. The successful execution of this Research Proposal will establish Algeria Algiers as a regional leader in contextually intelligent data science—proving that global technological trends can be adapted to serve Algerian priorities. We seek funding to launch this transformative project, which promises measurable impacts on urban governance, economic resilience, and social progress within the heart of Algeria.</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for Sustainable Development in Algeria Algiers</dc:title>
  <dc:creator/>
  <dc:language>en</dc:language>
  <cp:keywords/>
  <dcterms:created xsi:type="dcterms:W3CDTF">2025-12-08T21:18:07Z</dcterms:created>
  <dcterms:modified xsi:type="dcterms:W3CDTF">2025-12-08T21:18:07Z</dcterms:modified>
</cp:coreProperties>
</file>

<file path=docProps/custom.xml><?xml version="1.0" encoding="utf-8"?>
<Properties xmlns="http://schemas.openxmlformats.org/officeDocument/2006/custom-properties" xmlns:vt="http://schemas.openxmlformats.org/officeDocument/2006/docPropsVTypes"/>
</file>