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France</w:t>
      </w:r>
      <w:r>
        <w:t xml:space="preserve"> </w:t>
      </w:r>
      <w:r>
        <w:t xml:space="preserve">Lyon</w:t>
      </w:r>
    </w:p>
    <w:bookmarkStart w:id="30" w:name="Xc9dd1a84621ee79381474a7e849afda4752d567"/>
    <w:p>
      <w:pPr>
        <w:pStyle w:val="Heading1"/>
      </w:pPr>
      <w:r>
        <w:t xml:space="preserve">Research Proposal: Advancing Data Science Innovation in France Lyon</w:t>
      </w:r>
    </w:p>
    <w:bookmarkStart w:id="20" w:name="introduction-and-background"/>
    <w:p>
      <w:pPr>
        <w:pStyle w:val="Heading2"/>
      </w:pPr>
      <w:r>
        <w:t xml:space="preserve">Introduction and Background</w:t>
      </w:r>
    </w:p>
    <w:p>
      <w:pPr>
        <w:pStyle w:val="FirstParagraph"/>
      </w:pPr>
      <w:r>
        <w:t xml:space="preserve">The rapid evolution of data-driven decision-making across industries necessitates cutting-edge research in artificial intelligence and machine learning. As a leading hub for innovation in Europe,</w:t>
      </w:r>
      <w:r>
        <w:t xml:space="preserve"> </w:t>
      </w:r>
      <w:r>
        <w:rPr>
          <w:bCs/>
          <w:b/>
        </w:rPr>
        <w:t xml:space="preserve">France Lyon</w:t>
      </w:r>
      <w:r>
        <w:t xml:space="preserve"> </w:t>
      </w:r>
      <w:r>
        <w:t xml:space="preserve">presents an exceptional ecosystem for advancing the field of data science. This</w:t>
      </w:r>
      <w:r>
        <w:t xml:space="preserve"> </w:t>
      </w:r>
      <w:r>
        <w:rPr>
          <w:bCs/>
          <w:b/>
        </w:rPr>
        <w:t xml:space="preserve">Research Proposal</w:t>
      </w:r>
      <w:r>
        <w:t xml:space="preserve"> </w:t>
      </w:r>
      <w:r>
        <w:t xml:space="preserve">outlines a comprehensive study to position Lyon as a European leader in data science applications, focusing on urban sustainability, healthcare optimization, and industrial digital transformation. The proposed project seeks to recruit a highly skilled</w:t>
      </w:r>
      <w:r>
        <w:t xml:space="preserve"> </w:t>
      </w:r>
      <w:r>
        <w:rPr>
          <w:bCs/>
          <w:b/>
        </w:rPr>
        <w:t xml:space="preserve">Data Scientist</w:t>
      </w:r>
      <w:r>
        <w:t xml:space="preserve"> </w:t>
      </w:r>
      <w:r>
        <w:t xml:space="preserve">who will lead this initiative within the unique context of France Lyon's thriving tech community and public-private partnerships.</w:t>
      </w:r>
    </w:p>
    <w:bookmarkEnd w:id="20"/>
    <w:bookmarkStart w:id="21" w:name="problem-statement"/>
    <w:p>
      <w:pPr>
        <w:pStyle w:val="Heading2"/>
      </w:pPr>
      <w:r>
        <w:t xml:space="preserve">Problem Statement</w:t>
      </w:r>
    </w:p>
    <w:p>
      <w:pPr>
        <w:pStyle w:val="FirstParagraph"/>
      </w:pPr>
      <w:r>
        <w:t xml:space="preserve">Despite Lyon's emergence as France's second-largest tech hub with over 15,000 digital companies, the city faces significant challenges in leveraging data for societal impact. Current data science initiatives remain fragmented across sectors—transportation, healthcare, and manufacturing—with limited cross-industry collaboration. This siloed approach hinders the development of integrated solutions to Lyon's pressing urban challenges: air quality management (with PM2.5 levels exceeding EU limits 30% of days), aging population healthcare demands, and industrial competitiveness in the automotive and pharmaceutical sectors. A strategic</w:t>
      </w:r>
      <w:r>
        <w:t xml:space="preserve"> </w:t>
      </w:r>
      <w:r>
        <w:rPr>
          <w:bCs/>
          <w:b/>
        </w:rPr>
        <w:t xml:space="preserve">Data Scientist</w:t>
      </w:r>
      <w:r>
        <w:t xml:space="preserve"> </w:t>
      </w:r>
      <w:r>
        <w:t xml:space="preserve">with expertise in contextualizing data within French urban frameworks is essential to bridge this gap.</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Unified Data Governance Framework:</w:t>
      </w:r>
      <w:r>
        <w:t xml:space="preserve"> </w:t>
      </w:r>
      <w:r>
        <w:t xml:space="preserve">Create a scalable architecture for ethical data sharing across Lyon's public institutions (e.g., Lyon Métropole, Hospices Civils de Lyon) and private entities, compliant with GDPR and French data sovereignty laws.</w:t>
      </w:r>
    </w:p>
    <w:p>
      <w:pPr>
        <w:numPr>
          <w:ilvl w:val="0"/>
          <w:numId w:val="1001"/>
        </w:numPr>
        <w:pStyle w:val="Compact"/>
      </w:pPr>
      <w:r>
        <w:rPr>
          <w:bCs/>
          <w:b/>
        </w:rPr>
        <w:t xml:space="preserve">Build Predictive Models for Urban Sustainability:</w:t>
      </w:r>
      <w:r>
        <w:t xml:space="preserve"> </w:t>
      </w:r>
      <w:r>
        <w:t xml:space="preserve">Design machine learning systems to forecast pollution patterns using IoT sensor networks, satellite imagery, and mobility data unique to France Lyon's geography (e.g., river basin influences on air quality).</w:t>
      </w:r>
    </w:p>
    <w:p>
      <w:pPr>
        <w:numPr>
          <w:ilvl w:val="0"/>
          <w:numId w:val="1001"/>
        </w:numPr>
        <w:pStyle w:val="Compact"/>
      </w:pPr>
      <w:r>
        <w:rPr>
          <w:bCs/>
          <w:b/>
        </w:rPr>
        <w:t xml:space="preserve">Optimize Healthcare Resource Allocation:</w:t>
      </w:r>
      <w:r>
        <w:t xml:space="preserve"> </w:t>
      </w:r>
      <w:r>
        <w:t xml:space="preserve">Implement AI-driven models to predict patient influx at Lyon hospitals during seasonal health crises, reducing emergency department wait times by 25%.</w:t>
      </w:r>
    </w:p>
    <w:p>
      <w:pPr>
        <w:numPr>
          <w:ilvl w:val="0"/>
          <w:numId w:val="1001"/>
        </w:numPr>
        <w:pStyle w:val="Compact"/>
      </w:pPr>
      <w:r>
        <w:rPr>
          <w:bCs/>
          <w:b/>
        </w:rPr>
        <w:t xml:space="preserve">Foster Industry-Academia Collaboration:</w:t>
      </w:r>
      <w:r>
        <w:t xml:space="preserve"> </w:t>
      </w:r>
      <w:r>
        <w:t xml:space="preserve">Establish a "Data Science Lab" within France Lyon's Innovation Park, co-developing solutions with local industry leaders like Saint-Gobain and Sanofi.</w:t>
      </w:r>
    </w:p>
    <w:bookmarkEnd w:id="22"/>
    <w:bookmarkStart w:id="23" w:name="methodology"/>
    <w:p>
      <w:pPr>
        <w:pStyle w:val="Heading2"/>
      </w:pPr>
      <w:r>
        <w:t xml:space="preserve">Methodology</w:t>
      </w:r>
    </w:p>
    <w:p>
      <w:pPr>
        <w:pStyle w:val="FirstParagraph"/>
      </w:pPr>
      <w:r>
        <w:t xml:space="preserve">The research will deploy a mixed-methods approach over 36 months, leveraging Lyon's unique assets:</w:t>
      </w:r>
    </w:p>
    <w:p>
      <w:pPr>
        <w:numPr>
          <w:ilvl w:val="0"/>
          <w:numId w:val="1002"/>
        </w:numPr>
        <w:pStyle w:val="Compact"/>
      </w:pPr>
      <w:r>
        <w:rPr>
          <w:bCs/>
          <w:b/>
        </w:rPr>
        <w:t xml:space="preserve">Phase 1 (Months 1-12):</w:t>
      </w:r>
      <w:r>
        <w:t xml:space="preserve"> </w:t>
      </w:r>
      <w:r>
        <w:t xml:space="preserve">Contextual analysis of France Lyon's data landscape through workshops with municipal stakeholders and review of existing datasets from the City of Lyon Open Data Portal. The appointed</w:t>
      </w:r>
      <w:r>
        <w:t xml:space="preserve"> </w:t>
      </w:r>
      <w:r>
        <w:rPr>
          <w:bCs/>
          <w:b/>
        </w:rPr>
        <w:t xml:space="preserve">Data Scientist</w:t>
      </w:r>
      <w:r>
        <w:t xml:space="preserve"> </w:t>
      </w:r>
      <w:r>
        <w:t xml:space="preserve">will identify critical data gaps in transportation networks (e.g., Vélo'V bike-sharing system) and healthcare records.</w:t>
      </w:r>
    </w:p>
    <w:p>
      <w:pPr>
        <w:numPr>
          <w:ilvl w:val="0"/>
          <w:numId w:val="1002"/>
        </w:numPr>
        <w:pStyle w:val="Compact"/>
      </w:pPr>
      <w:r>
        <w:rPr>
          <w:bCs/>
          <w:b/>
        </w:rPr>
        <w:t xml:space="preserve">Phase 2 (Months 13-24):</w:t>
      </w:r>
      <w:r>
        <w:t xml:space="preserve"> </w:t>
      </w:r>
      <w:r>
        <w:t xml:space="preserve">Development and validation of AI models using federated learning to preserve data privacy. The</w:t>
      </w:r>
      <w:r>
        <w:t xml:space="preserve"> </w:t>
      </w:r>
      <w:r>
        <w:rPr>
          <w:bCs/>
          <w:b/>
        </w:rPr>
        <w:t xml:space="preserve">Data Scientist</w:t>
      </w:r>
      <w:r>
        <w:t xml:space="preserve"> </w:t>
      </w:r>
      <w:r>
        <w:t xml:space="preserve">will collaborate with Université de Lyon's AI research group to adapt algorithms for French urban contexts, addressing challenges like seasonal weather variations in pollution modeling.</w:t>
      </w:r>
    </w:p>
    <w:p>
      <w:pPr>
        <w:numPr>
          <w:ilvl w:val="0"/>
          <w:numId w:val="1002"/>
        </w:numPr>
        <w:pStyle w:val="Compact"/>
      </w:pPr>
      <w:r>
        <w:rPr>
          <w:bCs/>
          <w:b/>
        </w:rPr>
        <w:t xml:space="preserve">Phase 3 (Months 25-36):</w:t>
      </w:r>
      <w:r>
        <w:t xml:space="preserve"> </w:t>
      </w:r>
      <w:r>
        <w:t xml:space="preserve">Implementation of pilot projects across three Lyon districts (Vaise, Confluence, Gerland), measuring impact through KPIs such as reduced carbon emissions from optimized public transport routes and improved hospital bed utilization rates.</w:t>
      </w:r>
    </w:p>
    <w:bookmarkEnd w:id="23"/>
    <w:bookmarkStart w:id="24" w:name="significance-for-france-lyon-and-beyond"/>
    <w:p>
      <w:pPr>
        <w:pStyle w:val="Heading2"/>
      </w:pPr>
      <w:r>
        <w:t xml:space="preserve">Significance for France Lyon and Beyond</w:t>
      </w:r>
    </w:p>
    <w:p>
      <w:pPr>
        <w:pStyle w:val="FirstParagraph"/>
      </w:pPr>
      <w:r>
        <w:t xml:space="preserve">This</w:t>
      </w:r>
      <w:r>
        <w:t xml:space="preserve"> </w:t>
      </w:r>
      <w:r>
        <w:rPr>
          <w:bCs/>
          <w:b/>
        </w:rPr>
        <w:t xml:space="preserve">Research Proposal</w:t>
      </w:r>
      <w:r>
        <w:t xml:space="preserve"> </w:t>
      </w:r>
      <w:r>
        <w:t xml:space="preserve">directly addresses the French government's National AI Strategy 2030, which designates Lyon as a priority "AI Cluster" city. By embedding data science within Lyon's cultural and institutional fabric, the project will:</w:t>
      </w:r>
    </w:p>
    <w:p>
      <w:pPr>
        <w:numPr>
          <w:ilvl w:val="0"/>
          <w:numId w:val="1003"/>
        </w:numPr>
        <w:pStyle w:val="Compact"/>
      </w:pPr>
      <w:r>
        <w:t xml:space="preserve">Generate a replicable model for European cities facing similar urban challenges</w:t>
      </w:r>
    </w:p>
    <w:p>
      <w:pPr>
        <w:numPr>
          <w:ilvl w:val="0"/>
          <w:numId w:val="1003"/>
        </w:numPr>
        <w:pStyle w:val="Compact"/>
      </w:pPr>
      <w:r>
        <w:t xml:space="preserve">Create high-value jobs for data science professionals in France Lyon, aligning with the region's "Digital Skills Pact" to train 20,000 new tech workers by 2025</w:t>
      </w:r>
    </w:p>
    <w:p>
      <w:pPr>
        <w:numPr>
          <w:ilvl w:val="0"/>
          <w:numId w:val="1003"/>
        </w:numPr>
        <w:pStyle w:val="Compact"/>
      </w:pPr>
      <w:r>
        <w:t xml:space="preserve">Position France Lyon as a magnet for global AI investment—currently attracting €45M in annual venture capital for data-driven startups</w:t>
      </w:r>
    </w:p>
    <w:p>
      <w:pPr>
        <w:numPr>
          <w:ilvl w:val="0"/>
          <w:numId w:val="1003"/>
        </w:numPr>
        <w:pStyle w:val="Compact"/>
      </w:pPr>
      <w:r>
        <w:t xml:space="preserve">Produce open-source toolkits (e.g., "Lyon Urban Data Kit") to accelerate data science adoption across French municipalities</w:t>
      </w:r>
    </w:p>
    <w:bookmarkEnd w:id="24"/>
    <w:bookmarkStart w:id="25" w:name="Xf565ea3758e6acb775e40b3bdd33e49b79da2be"/>
    <w:p>
      <w:pPr>
        <w:pStyle w:val="Heading2"/>
      </w:pPr>
      <w:r>
        <w:t xml:space="preserve">The Role of the Data Scientist: Core Competencies</w:t>
      </w:r>
    </w:p>
    <w:p>
      <w:pPr>
        <w:pStyle w:val="FirstParagraph"/>
      </w:pPr>
      <w:r>
        <w:t xml:space="preserve">The lead</w:t>
      </w:r>
      <w:r>
        <w:t xml:space="preserve"> </w:t>
      </w:r>
      <w:r>
        <w:rPr>
          <w:bCs/>
          <w:b/>
        </w:rPr>
        <w:t xml:space="preserve">Data Scientist</w:t>
      </w:r>
      <w:r>
        <w:t xml:space="preserve"> </w:t>
      </w:r>
      <w:r>
        <w:t xml:space="preserve">will require specialized expertise beyond technical skills, including:</w:t>
      </w:r>
    </w:p>
    <w:p>
      <w:pPr>
        <w:numPr>
          <w:ilvl w:val="0"/>
          <w:numId w:val="1004"/>
        </w:numPr>
        <w:pStyle w:val="Compact"/>
      </w:pPr>
      <w:r>
        <w:rPr>
          <w:iCs/>
          <w:i/>
        </w:rPr>
        <w:t xml:space="preserve">French Contextual Intelligence:</w:t>
      </w:r>
      <w:r>
        <w:t xml:space="preserve"> </w:t>
      </w:r>
      <w:r>
        <w:t xml:space="preserve">Understanding of French urban planning regulations (e.g., PLU zoning laws) and healthcare systems (Sécurité Sociale) to ensure model relevance</w:t>
      </w:r>
    </w:p>
    <w:p>
      <w:pPr>
        <w:numPr>
          <w:ilvl w:val="0"/>
          <w:numId w:val="1004"/>
        </w:numPr>
        <w:pStyle w:val="Compact"/>
      </w:pPr>
      <w:r>
        <w:rPr>
          <w:iCs/>
          <w:i/>
        </w:rPr>
        <w:t xml:space="preserve">Cross-Sectoral Collaboration:</w:t>
      </w:r>
      <w:r>
        <w:t xml:space="preserve"> </w:t>
      </w:r>
      <w:r>
        <w:t xml:space="preserve">Experience working with public institutions in France, demonstrated through prior projects like Paris' Smart City initiative</w:t>
      </w:r>
    </w:p>
    <w:p>
      <w:pPr>
        <w:numPr>
          <w:ilvl w:val="0"/>
          <w:numId w:val="1004"/>
        </w:numPr>
        <w:pStyle w:val="Compact"/>
      </w:pPr>
      <w:r>
        <w:rPr>
          <w:iCs/>
          <w:i/>
        </w:rPr>
        <w:t xml:space="preserve">Ethical Data Stewardship:</w:t>
      </w:r>
      <w:r>
        <w:t xml:space="preserve"> </w:t>
      </w:r>
      <w:r>
        <w:t xml:space="preserve">Certification in GDPR-compliant AI development and familiarity with France's 2024 "AI Ethics Charter"</w:t>
      </w:r>
    </w:p>
    <w:bookmarkEnd w:id="25"/>
    <w:bookmarkStart w:id="26" w:name="timeline-and-deliverables"/>
    <w:p>
      <w:pPr>
        <w:pStyle w:val="Heading2"/>
      </w:pPr>
      <w:r>
        <w:t xml:space="preserve">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Framework Development</w:t>
            </w:r>
          </w:p>
        </w:tc>
        <w:tc>
          <w:tcPr/>
          <w:p>
            <w:pPr>
              <w:pStyle w:val="Compact"/>
              <w:jc w:val="left"/>
            </w:pPr>
            <w:r>
              <w:t xml:space="preserve">Months 1-12</w:t>
            </w:r>
          </w:p>
        </w:tc>
        <w:tc>
          <w:tcPr/>
          <w:p>
            <w:pPr>
              <w:pStyle w:val="Compact"/>
              <w:jc w:val="left"/>
            </w:pPr>
            <w:r>
              <w:t xml:space="preserve">Lyon Data Governance Charter, Stakeholder Collaboration Protocol, Initial Data Audit Report (France Lyon)</w:t>
            </w:r>
          </w:p>
        </w:tc>
      </w:tr>
      <w:tr>
        <w:tc>
          <w:tcPr/>
          <w:p>
            <w:pPr>
              <w:pStyle w:val="Compact"/>
              <w:jc w:val="left"/>
            </w:pPr>
            <w:r>
              <w:t xml:space="preserve">Model Deployment</w:t>
            </w:r>
          </w:p>
        </w:tc>
        <w:tc>
          <w:tcPr/>
          <w:p>
            <w:pPr>
              <w:pStyle w:val="Compact"/>
              <w:jc w:val="left"/>
            </w:pPr>
            <w:r>
              <w:t xml:space="preserve">Months 13-24</w:t>
            </w:r>
          </w:p>
        </w:tc>
        <w:tc>
          <w:tcPr/>
          <w:p>
            <w:pPr>
              <w:pStyle w:val="Compact"/>
              <w:jc w:val="left"/>
            </w:pPr>
            <w:r>
              <w:t xml:space="preserve">Pollution Prediction API, Healthcare Resource Allocator Tool, Technical White Paper (validated by CNRS)</w:t>
            </w:r>
          </w:p>
        </w:tc>
      </w:tr>
      <w:tr>
        <w:tc>
          <w:tcPr/>
          <w:p>
            <w:pPr>
              <w:pStyle w:val="Compact"/>
              <w:jc w:val="left"/>
            </w:pPr>
            <w:r>
              <w:t xml:space="preserve">Societal Impact Assessment</w:t>
            </w:r>
          </w:p>
        </w:tc>
        <w:tc>
          <w:tcPr/>
          <w:p>
            <w:pPr>
              <w:pStyle w:val="Compact"/>
              <w:jc w:val="left"/>
            </w:pPr>
            <w:r>
              <w:t xml:space="preserve">Months 25-36</w:t>
            </w:r>
          </w:p>
        </w:tc>
        <w:tc>
          <w:tcPr/>
          <w:p>
            <w:pPr>
              <w:pStyle w:val="Compact"/>
              <w:jc w:val="left"/>
            </w:pPr>
            <w:r>
              <w:t xml:space="preserve">Impact Report with Economic Analysis, Policy Brief for French Ministry of Digital Affairs, Open-Source Toolkit Release</w:t>
            </w:r>
          </w:p>
        </w:tc>
      </w:tr>
    </w:tbl>
    <w:bookmarkEnd w:id="26"/>
    <w:bookmarkStart w:id="27" w:name="budget-overview-summary"/>
    <w:p>
      <w:pPr>
        <w:pStyle w:val="Heading2"/>
      </w:pPr>
      <w:r>
        <w:t xml:space="preserve">Budget Overview (Summary)</w:t>
      </w:r>
    </w:p>
    <w:p>
      <w:pPr>
        <w:pStyle w:val="FirstParagraph"/>
      </w:pPr>
      <w:r>
        <w:t xml:space="preserve">The project requires €1.8M over 3 years, sourced through a 60/40 split between the Lyon Urban Innovation Fund and EU Horizon Europe grants. Funding will cover:</w:t>
      </w:r>
    </w:p>
    <w:p>
      <w:pPr>
        <w:numPr>
          <w:ilvl w:val="0"/>
          <w:numId w:val="1005"/>
        </w:numPr>
        <w:pStyle w:val="Compact"/>
      </w:pPr>
      <w:r>
        <w:t xml:space="preserve">€850K for the lead</w:t>
      </w:r>
      <w:r>
        <w:t xml:space="preserve"> </w:t>
      </w:r>
      <w:r>
        <w:rPr>
          <w:bCs/>
          <w:b/>
        </w:rPr>
        <w:t xml:space="preserve">Data Scientist</w:t>
      </w:r>
      <w:r>
        <w:t xml:space="preserve"> </w:t>
      </w:r>
      <w:r>
        <w:t xml:space="preserve">(including team management and French-language training)</w:t>
      </w:r>
    </w:p>
    <w:p>
      <w:pPr>
        <w:numPr>
          <w:ilvl w:val="0"/>
          <w:numId w:val="1005"/>
        </w:numPr>
        <w:pStyle w:val="Compact"/>
      </w:pPr>
      <w:r>
        <w:t xml:space="preserve">€500K for data infrastructure (Lyon Open Data Cloud integration, secure computing resources)</w:t>
      </w:r>
    </w:p>
    <w:p>
      <w:pPr>
        <w:numPr>
          <w:ilvl w:val="0"/>
          <w:numId w:val="1005"/>
        </w:numPr>
        <w:pStyle w:val="Compact"/>
      </w:pPr>
      <w:r>
        <w:t xml:space="preserve">€320K for stakeholder engagement (workshops across France Lyon districts, academic partnerships)</w:t>
      </w:r>
    </w:p>
    <w:p>
      <w:pPr>
        <w:numPr>
          <w:ilvl w:val="0"/>
          <w:numId w:val="1005"/>
        </w:numPr>
        <w:pStyle w:val="Compact"/>
      </w:pPr>
      <w:r>
        <w:t xml:space="preserve">€130K for ethical compliance and impact assessment</w:t>
      </w:r>
    </w:p>
    <w:bookmarkEnd w:id="27"/>
    <w:bookmarkStart w:id="29" w:name="conclusion"/>
    <w:p>
      <w:pPr>
        <w:pStyle w:val="Heading2"/>
      </w:pPr>
      <w:r>
        <w:t xml:space="preserve">Conclusion</w:t>
      </w:r>
    </w:p>
    <w:p>
      <w:pPr>
        <w:pStyle w:val="FirstParagraph"/>
      </w:pPr>
      <w:r>
        <w:t xml:space="preserve">This Research Proposal establishes a strategic roadmap to harness data science as a catalyst for sustainable growth in France Lyon. By placing the role of the</w:t>
      </w:r>
      <w:r>
        <w:t xml:space="preserve"> </w:t>
      </w:r>
      <w:r>
        <w:rPr>
          <w:bCs/>
          <w:b/>
        </w:rPr>
        <w:t xml:space="preserve">Data Scientist</w:t>
      </w:r>
      <w:r>
        <w:t xml:space="preserve"> </w:t>
      </w:r>
      <w:r>
        <w:t xml:space="preserve">at the heart of urban innovation, we transcend conventional analytics to create systems that actively improve quality of life for Lyon's 500,000 residents. The project delivers immediate value through optimized public services while building a replicable framework for French cities and European municipalities seeking data-driven transformation. Crucially, it leverages France Lyon's unique strengths: its historic position as a center of commerce (dating to the Renaissance), its modern innovation districts like Confluence, and its commitment to "digital sovereignty" within the European context. The success of this</w:t>
      </w:r>
      <w:r>
        <w:t xml:space="preserve"> </w:t>
      </w:r>
      <w:r>
        <w:rPr>
          <w:bCs/>
          <w:b/>
        </w:rPr>
        <w:t xml:space="preserve">Research Proposal</w:t>
      </w:r>
      <w:r>
        <w:t xml:space="preserve"> </w:t>
      </w:r>
      <w:r>
        <w:t xml:space="preserve">will not only elevate Lyon's status as Europe's next data science capital but also provide a blueprint for how cities can ethically deploy artificial intelligence to solve complex urban challenges—proving that innovation thrives when data meets local context.</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Innovation in France Lyon</dc:title>
  <dc:creator/>
  <dc:language>en</dc:language>
  <cp:keywords/>
  <dcterms:created xsi:type="dcterms:W3CDTF">2026-05-01T00:35:42Z</dcterms:created>
  <dcterms:modified xsi:type="dcterms:W3CDTF">2026-05-01T00:35:42Z</dcterms:modified>
</cp:coreProperties>
</file>

<file path=docProps/custom.xml><?xml version="1.0" encoding="utf-8"?>
<Properties xmlns="http://schemas.openxmlformats.org/officeDocument/2006/custom-properties" xmlns:vt="http://schemas.openxmlformats.org/officeDocument/2006/docPropsVTypes"/>
</file>