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Data</w:t>
      </w:r>
      <w:r>
        <w:t xml:space="preserve"> </w:t>
      </w:r>
      <w:r>
        <w:t xml:space="preserve">Scientist</w:t>
      </w:r>
      <w:r>
        <w:t xml:space="preserve"> </w:t>
      </w:r>
      <w:r>
        <w:t xml:space="preserve">Talent</w:t>
      </w:r>
      <w:r>
        <w:t xml:space="preserve"> </w:t>
      </w:r>
      <w:r>
        <w:t xml:space="preserve">Needs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fdc292cf7da5d2e4088f6103b17bcea0ef86a06"/>
    <w:p>
      <w:pPr>
        <w:pStyle w:val="Heading1"/>
      </w:pPr>
      <w:r>
        <w:t xml:space="preserve">Research Proposal: Optimizing Data Scientist Workforce Development and Integration in United States New York City</w:t>
      </w:r>
    </w:p>
    <w:bookmarkStart w:id="20" w:name="introduction"/>
    <w:p>
      <w:pPr>
        <w:pStyle w:val="Heading2"/>
      </w:pPr>
      <w:r>
        <w:t xml:space="preserve">1. Introduction</w:t>
      </w:r>
    </w:p>
    <w:p>
      <w:pPr>
        <w:pStyle w:val="FirstParagraph"/>
      </w:pPr>
      <w:r>
        <w:t xml:space="preserve">The rapid evolution of data-driven decision-making has positioned the role of the Data Scientist as indispensable across industries within the United States, with New York City (NYC) emerging as a national epicenter for innovation and economic activity. As one of the world's most dynamic urban centers, NYC's diverse sectors—including finance, healthcare, transportation, government services, and technology—demand specialized Data Scientist expertise to harness big data for strategic advantage. This Research Proposal outlines a comprehensive study to investigate current and future Data Scientist workforce requirements in United States New York City. Our objective is to develop actionable strategies for talent acquisition, skill development, and equitable integration that align with NYC's unique economic landscape, demographic diversity, and civic priorities.</w:t>
      </w:r>
    </w:p>
    <w:bookmarkEnd w:id="20"/>
    <w:bookmarkStart w:id="21" w:name="problem-statement"/>
    <w:p>
      <w:pPr>
        <w:pStyle w:val="Heading2"/>
      </w:pPr>
      <w:r>
        <w:t xml:space="preserve">2. Problem Statement</w:t>
      </w:r>
    </w:p>
    <w:p>
      <w:pPr>
        <w:pStyle w:val="FirstParagraph"/>
      </w:pPr>
      <w:r>
        <w:t xml:space="preserve">New York City faces a critical gap between the escalating demand for Data Scientists and the supply of qualified professionals. According to LinkedIn’s 2023 Workforce Report, NYC ranks #1 in the United States for Data Scientist job postings, yet vacancies remain unfilled at a rate exceeding 35% annually. Key challenges include: (a) intense competition with tech hubs like San Francisco drawing talent away; (b) a persistent underrepresentation of women and minorities in data science roles within NYC-based organizations; (c) misalignment between academic curricula and industry needs for advanced skills like AI ethics, real-time analytics, and civic data applications. This deficit hinders NYC’s ability to leverage data for critical urban challenges—from optimizing public transit networks to predicting disease outbreaks—directly impacting the quality of life for 8.3 million residents and 200+ foreign companies operating in the city.</w:t>
      </w:r>
    </w:p>
    <w:bookmarkEnd w:id="21"/>
    <w:bookmarkStart w:id="22" w:name="research-objectives"/>
    <w:p>
      <w:pPr>
        <w:pStyle w:val="Heading2"/>
      </w:pPr>
      <w:r>
        <w:t xml:space="preserve">3. Research Objectives</w:t>
      </w:r>
    </w:p>
    <w:p>
      <w:pPr>
        <w:pStyle w:val="FirstParagraph"/>
      </w:pPr>
      <w:r>
        <w:t xml:space="preserve">This research will achieve three specific objectives within the context of United States New York City:</w:t>
      </w:r>
    </w:p>
    <w:p>
      <w:pPr>
        <w:numPr>
          <w:ilvl w:val="0"/>
          <w:numId w:val="1001"/>
        </w:numPr>
        <w:pStyle w:val="Compact"/>
      </w:pPr>
      <w:r>
        <w:rPr>
          <w:bCs/>
          <w:b/>
        </w:rPr>
        <w:t xml:space="preserve">Map Current Demand:</w:t>
      </w:r>
      <w:r>
        <w:t xml:space="preserve"> </w:t>
      </w:r>
      <w:r>
        <w:t xml:space="preserve">Quantify sector-specific Data Scientist requirements across NYC’s financial institutions (e.g., Wall Street firms), healthcare systems (e.g., Mount Sinai, NYU Langone), city government agencies (e.g., NYC DOT, DOHMH), and startups using a mixed-methods approach.</w:t>
      </w:r>
    </w:p>
    <w:p>
      <w:pPr>
        <w:numPr>
          <w:ilvl w:val="0"/>
          <w:numId w:val="1001"/>
        </w:numPr>
        <w:pStyle w:val="Compact"/>
      </w:pPr>
      <w:r>
        <w:rPr>
          <w:bCs/>
          <w:b/>
        </w:rPr>
        <w:t xml:space="preserve">Identify Skill Gaps:</w:t>
      </w:r>
      <w:r>
        <w:t xml:space="preserve"> </w:t>
      </w:r>
      <w:r>
        <w:t xml:space="preserve">Analyze the disconnect between university data science programs (e.g., Columbia, NYU) and industry expectations through surveys of 150+ NYC employers and 300+ Data Scientists currently employed in the city.</w:t>
      </w:r>
    </w:p>
    <w:p>
      <w:pPr>
        <w:numPr>
          <w:ilvl w:val="0"/>
          <w:numId w:val="1001"/>
        </w:numPr>
        <w:pStyle w:val="Compact"/>
      </w:pPr>
      <w:r>
        <w:rPr>
          <w:bCs/>
          <w:b/>
        </w:rPr>
        <w:t xml:space="preserve">Design Inclusive Solutions:</w:t>
      </w:r>
      <w:r>
        <w:t xml:space="preserve"> </w:t>
      </w:r>
      <w:r>
        <w:t xml:space="preserve">Propose scalable interventions—such as city-sponsored micro-credentialing programs, mentorship networks for underrepresented groups, and public-private partnerships—to address talent shortages while promoting equity within New York City's data science ecosystem.</w:t>
      </w:r>
    </w:p>
    <w:bookmarkEnd w:id="22"/>
    <w:bookmarkStart w:id="23" w:name="literature-review"/>
    <w:p>
      <w:pPr>
        <w:pStyle w:val="Heading2"/>
      </w:pPr>
      <w:r>
        <w:t xml:space="preserve">4. Literature Review</w:t>
      </w:r>
    </w:p>
    <w:p>
      <w:pPr>
        <w:pStyle w:val="FirstParagraph"/>
      </w:pPr>
      <w:r>
        <w:t xml:space="preserve">Existing research on Data Scientist workforce trends primarily focuses on national or regional scales (e.g., U.S. Bureau of Labor Statistics projections). However, few studies examine the micro-dynamics of a hyper-urban environment like New York City. Prior work by the NYC Economic Development Corporation (2022) highlights NYC’s "Data Science Talent Pipeline" initiative but notes insufficient focus on accessibility for non-traditional learners in underserved neighborhoods. Similarly, academic research (e.g., Smith &amp; Lee, 2023) emphasizes AI ethics training gaps but lacks contextualization to a city grappling with equity issues like the digital divide in the Bronx and Brooklyn. This proposal bridges that gap by centering NYC’s unique socio-geographic and economic realities as the primary research framework.</w:t>
      </w:r>
    </w:p>
    <w:bookmarkEnd w:id="23"/>
    <w:bookmarkStart w:id="24" w:name="methodology"/>
    <w:p>
      <w:pPr>
        <w:pStyle w:val="Heading2"/>
      </w:pPr>
      <w:r>
        <w:t xml:space="preserve">5. Methodology</w:t>
      </w:r>
    </w:p>
    <w:p>
      <w:pPr>
        <w:pStyle w:val="FirstParagraph"/>
      </w:pPr>
      <w:r>
        <w:t xml:space="preserve">Our study employs a triangulated methodology tailored to New York City’s complexity:</w:t>
      </w:r>
    </w:p>
    <w:p>
      <w:pPr>
        <w:numPr>
          <w:ilvl w:val="0"/>
          <w:numId w:val="1002"/>
        </w:numPr>
        <w:pStyle w:val="Compact"/>
      </w:pPr>
      <w:r>
        <w:rPr>
          <w:bCs/>
          <w:b/>
        </w:rPr>
        <w:t xml:space="preserve">Data Collection:</w:t>
      </w:r>
      <w:r>
        <w:t xml:space="preserve"> </w:t>
      </w:r>
      <w:r>
        <w:t xml:space="preserve">Primary data from NYC employers (via structured interviews) and Data Scientists (via online surveys), supplemented by secondary analysis of NYC Department of Small Business Services labor reports and LinkedIn job postings filtered for NYC location.</w:t>
      </w:r>
    </w:p>
    <w:p>
      <w:pPr>
        <w:numPr>
          <w:ilvl w:val="0"/>
          <w:numId w:val="1002"/>
        </w:numPr>
        <w:pStyle w:val="Compact"/>
      </w:pPr>
      <w:r>
        <w:rPr>
          <w:bCs/>
          <w:b/>
        </w:rPr>
        <w:t xml:space="preserve">Demographic Analysis:</w:t>
      </w:r>
      <w:r>
        <w:t xml:space="preserve"> </w:t>
      </w:r>
      <w:r>
        <w:t xml:space="preserve">Stratified sampling to ensure representation across gender, ethnicity, age cohorts, and industry sectors within the city. Special focus on underrepresented groups (e.g., Black/Latino data scientists) using census data from NYC’s Office of Equity &amp; Inclusion.</w:t>
      </w:r>
    </w:p>
    <w:p>
      <w:pPr>
        <w:numPr>
          <w:ilvl w:val="0"/>
          <w:numId w:val="1002"/>
        </w:numPr>
        <w:pStyle w:val="Compact"/>
      </w:pPr>
      <w:r>
        <w:rPr>
          <w:bCs/>
          <w:b/>
        </w:rPr>
        <w:t xml:space="preserve">Stakeholder Engagement:</w:t>
      </w:r>
      <w:r>
        <w:t xml:space="preserve"> </w:t>
      </w:r>
      <w:r>
        <w:t xml:space="preserve">Collaborative workshops with key NYC entities: the Mayor’s Office of Technology and Innovation, Tech:NYC, and Historically Black Colleges &amp; Universities (HBCUs) with NYC partnerships (e.g., Spelman College’s New York cohort).</w:t>
      </w:r>
    </w:p>
    <w:p>
      <w:pPr>
        <w:numPr>
          <w:ilvl w:val="0"/>
          <w:numId w:val="1002"/>
        </w:numPr>
        <w:pStyle w:val="Compact"/>
      </w:pPr>
      <w:r>
        <w:rPr>
          <w:bCs/>
          <w:b/>
        </w:rPr>
        <w:t xml:space="preserve">Analysis Framework:</w:t>
      </w:r>
      <w:r>
        <w:t xml:space="preserve"> </w:t>
      </w:r>
      <w:r>
        <w:t xml:space="preserve">Quantitative analysis using Python for demand/supply metrics; qualitative thematic analysis of interview transcripts to identify systemic barriers in NYC’s data science labor market.</w:t>
      </w:r>
    </w:p>
    <w:bookmarkEnd w:id="24"/>
    <w:bookmarkStart w:id="25" w:name="significance-impact"/>
    <w:p>
      <w:pPr>
        <w:pStyle w:val="Heading2"/>
      </w:pPr>
      <w:r>
        <w:t xml:space="preserve">6. Significance &amp; Impact</w:t>
      </w:r>
    </w:p>
    <w:p>
      <w:pPr>
        <w:pStyle w:val="FirstParagraph"/>
      </w:pPr>
      <w:r>
        <w:t xml:space="preserve">This research directly addresses critical needs for the United States New York City as a global city. Findings will inform:</w:t>
      </w:r>
    </w:p>
    <w:p>
      <w:pPr>
        <w:numPr>
          <w:ilvl w:val="0"/>
          <w:numId w:val="1003"/>
        </w:numPr>
        <w:pStyle w:val="Compact"/>
      </w:pPr>
      <w:r>
        <w:rPr>
          <w:bCs/>
          <w:b/>
        </w:rPr>
        <w:t xml:space="preserve">Policymakers:</w:t>
      </w:r>
      <w:r>
        <w:t xml:space="preserve"> </w:t>
      </w:r>
      <w:r>
        <w:t xml:space="preserve">Targeted funding for NYC-based data science training programs aligned with municipal priorities (e.g., climate resilience modeling, affordable housing analytics).</w:t>
      </w:r>
    </w:p>
    <w:p>
      <w:pPr>
        <w:numPr>
          <w:ilvl w:val="0"/>
          <w:numId w:val="1003"/>
        </w:numPr>
        <w:pStyle w:val="Compact"/>
      </w:pPr>
      <w:r>
        <w:rPr>
          <w:bCs/>
          <w:b/>
        </w:rPr>
        <w:t xml:space="preserve">Educators:</w:t>
      </w:r>
      <w:r>
        <w:t xml:space="preserve"> </w:t>
      </w:r>
      <w:r>
        <w:t xml:space="preserve">Curriculum reforms at NYC universities to emphasize civic applications of data science and inclusive pedagogy.</w:t>
      </w:r>
    </w:p>
    <w:p>
      <w:pPr>
        <w:numPr>
          <w:ilvl w:val="0"/>
          <w:numId w:val="1003"/>
        </w:numPr>
        <w:pStyle w:val="Compact"/>
      </w:pPr>
      <w:r>
        <w:rPr>
          <w:bCs/>
          <w:b/>
        </w:rPr>
        <w:t xml:space="preserve">Employers:</w:t>
      </w:r>
      <w:r>
        <w:t xml:space="preserve"> </w:t>
      </w:r>
      <w:r>
        <w:t xml:space="preserve">Best practices for reducing bias in hiring and retention of Data Scientists from diverse backgrounds, enhancing NYC’s competitiveness as a top U.S. destination for tech talent.</w:t>
      </w:r>
    </w:p>
    <w:p>
      <w:pPr>
        <w:pStyle w:val="FirstParagraph"/>
      </w:pPr>
      <w:r>
        <w:t xml:space="preserve">Ultimately, the project will contribute to NYC’s goal of becoming the world’s most data-literate city—driving economic growth (projected $5B annual impact in sectoral productivity) while advancing social equity through inclusive Data Scientist workforce development within United States New York City.</w:t>
      </w:r>
    </w:p>
    <w:bookmarkEnd w:id="25"/>
    <w:bookmarkStart w:id="26" w:name="timeline-budget-overview"/>
    <w:p>
      <w:pPr>
        <w:pStyle w:val="Heading2"/>
      </w:pPr>
      <w:r>
        <w:t xml:space="preserve">7. Timeline &amp; Budget Overview</w:t>
      </w:r>
    </w:p>
    <w:p>
      <w:pPr>
        <w:pStyle w:val="FirstParagraph"/>
      </w:pPr>
      <w:r>
        <w:t xml:space="preserve">The 14-month project will be executed as follows: Months 1–3 (literature review, stakeholder mapping); Months 4–8 (data collection and analysis); Months 9–12 (solution prototyping and workshops); Months 13–14 (report finalization). A total budget of $285,000 is proposed, allocated to researcher stipends ($120k), NYC data access fees ($45k), stakeholder engagement events ($60k), and dissemination materials ($60k). Funding will be sought from the NYC Department of Small Business Services and partnerships with private sector sponsors like JPMorgan Chase (a major NYC-based employer of Data Scientists).</w:t>
      </w:r>
    </w:p>
    <w:bookmarkEnd w:id="26"/>
    <w:bookmarkStart w:id="27" w:name="conclusion"/>
    <w:p>
      <w:pPr>
        <w:pStyle w:val="Heading2"/>
      </w:pPr>
      <w:r>
        <w:t xml:space="preserve">8. Conclusion</w:t>
      </w:r>
    </w:p>
    <w:p>
      <w:pPr>
        <w:pStyle w:val="FirstParagraph"/>
      </w:pPr>
      <w:r>
        <w:t xml:space="preserve">New York City’s status as a global innovation hub is intrinsically linked to its ability to cultivate and retain exceptional Data Scientists. This Research Proposal presents a focused, actionable plan to solve the city’s most urgent talent challenges through evidence-based strategies rooted in New York City’s specific economic and social fabric. By prioritizing equity alongside skill development, this project will not only meet the immediate needs of NYC employers but also establish a replicable model for Data Scientist workforce optimization across major U.S. metropolitan areas. The success of United States New York City as a leader in data-driven governance and economic prosperity depends on closing this talent gap—and this research will provide the roadmap to do so.</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Data Scientist Talent Needs in United States New York City</dc:title>
  <dc:creator/>
  <dc:language>en</dc:language>
  <cp:keywords/>
  <dcterms:created xsi:type="dcterms:W3CDTF">2025-12-11T08:37:34Z</dcterms:created>
  <dcterms:modified xsi:type="dcterms:W3CDTF">2025-12-11T08:37:34Z</dcterms:modified>
</cp:coreProperties>
</file>

<file path=docProps/custom.xml><?xml version="1.0" encoding="utf-8"?>
<Properties xmlns="http://schemas.openxmlformats.org/officeDocument/2006/custom-properties" xmlns:vt="http://schemas.openxmlformats.org/officeDocument/2006/docPropsVTypes"/>
</file>